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7435702F">
      <w:pPr>
        <w:shd w:val="solid" w:color="FFFFFF" w:fill="auto"/>
        <w:autoSpaceDN w:val="0"/>
        <w:spacing w:line="580" w:lineRule="exact"/>
        <w:jc w:val="center"/>
        <w:rPr>
          <w:rFonts w:eastAsia="方正小标宋简体"/>
          <w:bCs/>
          <w:spacing w:val="-4"/>
          <w:sz w:val="44"/>
          <w:szCs w:val="44"/>
          <w:highlight w:val="none"/>
        </w:rPr>
      </w:pPr>
    </w:p>
    <w:p w14:paraId="02139535">
      <w:pPr>
        <w:shd w:val="solid" w:color="FFFFFF" w:fill="auto"/>
        <w:autoSpaceDN w:val="0"/>
        <w:spacing w:line="580" w:lineRule="exact"/>
        <w:jc w:val="center"/>
        <w:rPr>
          <w:rFonts w:eastAsia="方正小标宋简体"/>
          <w:bCs/>
          <w:sz w:val="44"/>
          <w:szCs w:val="44"/>
          <w:highlight w:val="none"/>
          <w:shd w:val="clear" w:color="auto" w:fill="FFFFFF"/>
        </w:rPr>
      </w:pPr>
      <w:r>
        <w:rPr>
          <w:rFonts w:eastAsia="方正小标宋简体"/>
          <w:bCs/>
          <w:spacing w:val="-4"/>
          <w:sz w:val="44"/>
          <w:szCs w:val="44"/>
          <w:highlight w:val="none"/>
        </w:rPr>
        <w:t>国家能源局</w:t>
      </w:r>
      <w:r>
        <w:rPr>
          <w:rFonts w:hint="eastAsia" w:eastAsia="方正小标宋简体"/>
          <w:bCs/>
          <w:spacing w:val="-4"/>
          <w:sz w:val="44"/>
          <w:szCs w:val="44"/>
          <w:highlight w:val="none"/>
          <w:lang w:val="en-US" w:eastAsia="zh-CN"/>
        </w:rPr>
        <w:t>南方</w:t>
      </w:r>
      <w:r>
        <w:rPr>
          <w:rFonts w:hint="eastAsia" w:eastAsia="方正小标宋简体"/>
          <w:bCs/>
          <w:spacing w:val="-4"/>
          <w:sz w:val="44"/>
          <w:szCs w:val="44"/>
          <w:highlight w:val="none"/>
        </w:rPr>
        <w:t>监管局</w:t>
      </w:r>
      <w:r>
        <w:rPr>
          <w:rFonts w:hint="eastAsia" w:eastAsia="方正小标宋简体"/>
          <w:bCs/>
          <w:spacing w:val="-4"/>
          <w:sz w:val="44"/>
          <w:szCs w:val="44"/>
          <w:highlight w:val="none"/>
          <w:lang w:eastAsia="zh-CN"/>
        </w:rPr>
        <w:t>2026</w:t>
      </w:r>
      <w:r>
        <w:rPr>
          <w:rFonts w:eastAsia="方正小标宋简体"/>
          <w:bCs/>
          <w:spacing w:val="-4"/>
          <w:sz w:val="44"/>
          <w:szCs w:val="44"/>
          <w:highlight w:val="none"/>
        </w:rPr>
        <w:t>年度</w:t>
      </w:r>
      <w:r>
        <w:rPr>
          <w:rFonts w:eastAsia="方正小标宋简体"/>
          <w:bCs/>
          <w:sz w:val="44"/>
          <w:szCs w:val="44"/>
          <w:highlight w:val="none"/>
          <w:shd w:val="clear" w:color="auto" w:fill="FFFFFF"/>
        </w:rPr>
        <w:t>考试</w:t>
      </w:r>
    </w:p>
    <w:p w14:paraId="6669227A">
      <w:pPr>
        <w:shd w:val="solid" w:color="FFFFFF" w:fill="auto"/>
        <w:autoSpaceDN w:val="0"/>
        <w:spacing w:line="580" w:lineRule="exact"/>
        <w:jc w:val="center"/>
        <w:rPr>
          <w:rFonts w:eastAsia="方正小标宋简体"/>
          <w:bCs/>
          <w:sz w:val="44"/>
          <w:szCs w:val="44"/>
          <w:highlight w:val="none"/>
          <w:shd w:val="clear" w:color="auto" w:fill="FFFFFF"/>
        </w:rPr>
      </w:pPr>
      <w:r>
        <w:rPr>
          <w:rFonts w:eastAsia="方正小标宋简体"/>
          <w:bCs/>
          <w:sz w:val="44"/>
          <w:szCs w:val="44"/>
          <w:highlight w:val="none"/>
          <w:shd w:val="clear" w:color="auto" w:fill="FFFFFF"/>
        </w:rPr>
        <w:t>录用公务员面试公告</w:t>
      </w:r>
    </w:p>
    <w:p w14:paraId="56A0CFFC">
      <w:pPr>
        <w:shd w:val="solid" w:color="FFFFFF" w:fill="auto"/>
        <w:autoSpaceDN w:val="0"/>
        <w:spacing w:line="580" w:lineRule="exact"/>
        <w:ind w:firstLine="640"/>
        <w:rPr>
          <w:rFonts w:eastAsia="仿宋_GB2312"/>
          <w:sz w:val="32"/>
          <w:szCs w:val="32"/>
          <w:highlight w:val="none"/>
          <w:shd w:val="clear" w:color="auto" w:fill="FFFFFF"/>
        </w:rPr>
      </w:pPr>
    </w:p>
    <w:p w14:paraId="43A2427A">
      <w:pPr>
        <w:shd w:val="solid" w:color="FFFFFF" w:fill="auto"/>
        <w:autoSpaceDN w:val="0"/>
        <w:spacing w:line="580" w:lineRule="exact"/>
        <w:ind w:firstLine="640"/>
        <w:rPr>
          <w:rFonts w:eastAsia="仿宋_GB2312"/>
          <w:sz w:val="32"/>
          <w:szCs w:val="32"/>
          <w:highlight w:val="none"/>
          <w:shd w:val="clear" w:color="auto" w:fill="FFFFFF"/>
        </w:rPr>
      </w:pPr>
      <w:r>
        <w:rPr>
          <w:rFonts w:eastAsia="仿宋_GB2312"/>
          <w:sz w:val="32"/>
          <w:szCs w:val="32"/>
          <w:highlight w:val="none"/>
          <w:shd w:val="clear" w:color="auto" w:fill="FFFFFF"/>
        </w:rPr>
        <w:t>根据公务员法和公务员录用工作有关规定，现就国家能源局</w:t>
      </w:r>
      <w:r>
        <w:rPr>
          <w:rFonts w:hint="eastAsia" w:eastAsia="仿宋_GB2312"/>
          <w:sz w:val="32"/>
          <w:szCs w:val="32"/>
          <w:highlight w:val="none"/>
          <w:shd w:val="clear" w:color="auto" w:fill="FFFFFF"/>
        </w:rPr>
        <w:t>南方监管局</w:t>
      </w:r>
      <w:r>
        <w:rPr>
          <w:rFonts w:hint="eastAsia" w:eastAsia="仿宋_GB2312"/>
          <w:sz w:val="32"/>
          <w:szCs w:val="32"/>
          <w:highlight w:val="none"/>
          <w:shd w:val="clear" w:color="auto" w:fill="FFFFFF"/>
          <w:lang w:eastAsia="zh-CN"/>
        </w:rPr>
        <w:t>2026</w:t>
      </w:r>
      <w:r>
        <w:rPr>
          <w:rFonts w:eastAsia="仿宋_GB2312"/>
          <w:sz w:val="32"/>
          <w:szCs w:val="32"/>
          <w:highlight w:val="none"/>
          <w:shd w:val="clear" w:color="auto" w:fill="FFFFFF"/>
        </w:rPr>
        <w:t>年度考试录用公务员面试有关事宜通知如下：</w:t>
      </w:r>
    </w:p>
    <w:p w14:paraId="7FF76732">
      <w:pPr>
        <w:shd w:val="solid" w:color="FFFFFF" w:fill="auto"/>
        <w:autoSpaceDN w:val="0"/>
        <w:spacing w:line="580" w:lineRule="exact"/>
        <w:ind w:firstLine="640" w:firstLineChars="200"/>
        <w:rPr>
          <w:rFonts w:eastAsia="黑体"/>
          <w:sz w:val="32"/>
          <w:szCs w:val="32"/>
          <w:highlight w:val="none"/>
          <w:shd w:val="clear" w:color="auto" w:fill="FFFFFF"/>
        </w:rPr>
      </w:pPr>
      <w:r>
        <w:rPr>
          <w:rFonts w:eastAsia="黑体"/>
          <w:sz w:val="32"/>
          <w:szCs w:val="32"/>
          <w:highlight w:val="none"/>
          <w:shd w:val="clear" w:color="auto" w:fill="FFFFFF"/>
        </w:rPr>
        <w:t>一、进入面试人员名单</w:t>
      </w:r>
    </w:p>
    <w:p w14:paraId="0AC244CB">
      <w:pPr>
        <w:shd w:val="solid" w:color="FFFFFF" w:fill="auto"/>
        <w:autoSpaceDN w:val="0"/>
        <w:spacing w:line="580" w:lineRule="exact"/>
        <w:ind w:firstLine="640"/>
        <w:rPr>
          <w:rFonts w:eastAsia="仿宋_GB2312"/>
          <w:sz w:val="32"/>
          <w:szCs w:val="32"/>
          <w:highlight w:val="none"/>
          <w:shd w:val="clear" w:color="auto" w:fill="FFFFFF"/>
        </w:rPr>
      </w:pPr>
      <w:r>
        <w:rPr>
          <w:rFonts w:eastAsia="仿宋_GB2312"/>
          <w:sz w:val="32"/>
          <w:szCs w:val="32"/>
          <w:highlight w:val="none"/>
          <w:shd w:val="clear" w:color="auto" w:fill="FFFFFF"/>
        </w:rPr>
        <w:t>根据国家公务员考试公共科目笔试成绩，按比例确定进入面试人员名单（见附件1）。</w:t>
      </w:r>
    </w:p>
    <w:p w14:paraId="41978ECE">
      <w:pPr>
        <w:shd w:val="solid" w:color="FFFFFF" w:fill="auto"/>
        <w:autoSpaceDN w:val="0"/>
        <w:spacing w:line="580" w:lineRule="exact"/>
        <w:ind w:firstLine="640"/>
        <w:rPr>
          <w:rFonts w:eastAsia="仿宋_GB2312"/>
          <w:sz w:val="32"/>
          <w:szCs w:val="32"/>
          <w:highlight w:val="none"/>
          <w:shd w:val="clear" w:color="auto" w:fill="FFFFFF"/>
        </w:rPr>
      </w:pPr>
      <w:r>
        <w:rPr>
          <w:rFonts w:eastAsia="黑体"/>
          <w:sz w:val="32"/>
          <w:szCs w:val="32"/>
          <w:highlight w:val="none"/>
          <w:shd w:val="clear" w:color="auto" w:fill="FFFFFF"/>
        </w:rPr>
        <w:t>二、面试确认</w:t>
      </w:r>
    </w:p>
    <w:p w14:paraId="6AAFDFAB">
      <w:pPr>
        <w:shd w:val="solid" w:color="FFFFFF" w:fill="auto"/>
        <w:autoSpaceDN w:val="0"/>
        <w:spacing w:line="580" w:lineRule="exact"/>
        <w:ind w:firstLine="640"/>
        <w:rPr>
          <w:rFonts w:eastAsia="仿宋_GB2312"/>
          <w:sz w:val="32"/>
          <w:szCs w:val="32"/>
          <w:highlight w:val="none"/>
          <w:shd w:val="clear" w:color="auto" w:fill="FFFFFF"/>
        </w:rPr>
      </w:pPr>
      <w:r>
        <w:rPr>
          <w:rFonts w:eastAsia="仿宋_GB2312"/>
          <w:sz w:val="32"/>
          <w:szCs w:val="32"/>
          <w:highlight w:val="none"/>
          <w:shd w:val="clear" w:color="auto" w:fill="FFFFFF"/>
        </w:rPr>
        <w:t>请进入面试的考生于</w:t>
      </w:r>
      <w:r>
        <w:rPr>
          <w:rFonts w:hint="eastAsia" w:eastAsia="仿宋_GB2312"/>
          <w:sz w:val="32"/>
          <w:szCs w:val="32"/>
          <w:highlight w:val="none"/>
          <w:shd w:val="clear" w:color="auto" w:fill="FFFFFF"/>
          <w:lang w:eastAsia="zh-CN"/>
        </w:rPr>
        <w:t>2026</w:t>
      </w:r>
      <w:r>
        <w:rPr>
          <w:rFonts w:eastAsia="仿宋_GB2312"/>
          <w:sz w:val="32"/>
          <w:szCs w:val="32"/>
          <w:highlight w:val="none"/>
          <w:shd w:val="clear" w:color="auto" w:fill="FFFFFF"/>
        </w:rPr>
        <w:t>年</w:t>
      </w:r>
      <w:r>
        <w:rPr>
          <w:rFonts w:hint="eastAsia" w:eastAsia="仿宋_GB2312"/>
          <w:sz w:val="32"/>
          <w:szCs w:val="32"/>
          <w:highlight w:val="none"/>
          <w:shd w:val="clear" w:color="auto" w:fill="FFFFFF"/>
        </w:rPr>
        <w:t>3</w:t>
      </w:r>
      <w:r>
        <w:rPr>
          <w:rFonts w:eastAsia="仿宋_GB2312"/>
          <w:sz w:val="32"/>
          <w:szCs w:val="32"/>
          <w:highlight w:val="none"/>
          <w:shd w:val="clear" w:color="auto" w:fill="FFFFFF"/>
        </w:rPr>
        <w:t>月</w:t>
      </w:r>
      <w:r>
        <w:rPr>
          <w:rFonts w:hint="eastAsia" w:eastAsia="仿宋_GB2312"/>
          <w:sz w:val="32"/>
          <w:szCs w:val="32"/>
          <w:highlight w:val="none"/>
          <w:shd w:val="clear" w:color="auto" w:fill="FFFFFF"/>
          <w:lang w:val="en-US" w:eastAsia="zh-CN"/>
        </w:rPr>
        <w:t>16</w:t>
      </w:r>
      <w:r>
        <w:rPr>
          <w:rFonts w:eastAsia="仿宋_GB2312"/>
          <w:sz w:val="32"/>
          <w:szCs w:val="32"/>
          <w:highlight w:val="none"/>
          <w:shd w:val="clear" w:color="auto" w:fill="FFFFFF"/>
        </w:rPr>
        <w:t>日</w:t>
      </w:r>
      <w:r>
        <w:rPr>
          <w:rFonts w:hint="eastAsia" w:eastAsia="仿宋_GB2312"/>
          <w:sz w:val="32"/>
          <w:szCs w:val="32"/>
          <w:highlight w:val="none"/>
          <w:shd w:val="clear" w:color="auto" w:fill="FFFFFF"/>
        </w:rPr>
        <w:t>12</w:t>
      </w:r>
      <w:r>
        <w:rPr>
          <w:rFonts w:eastAsia="仿宋_GB2312"/>
          <w:sz w:val="32"/>
          <w:szCs w:val="32"/>
          <w:highlight w:val="none"/>
          <w:shd w:val="clear" w:color="auto" w:fill="FFFFFF"/>
        </w:rPr>
        <w:t>:00前，确认是否参加面试，确认方式为电子邮件。要求如下：</w:t>
      </w:r>
    </w:p>
    <w:p w14:paraId="19466D49">
      <w:pPr>
        <w:shd w:val="solid" w:color="FFFFFF" w:fill="auto"/>
        <w:autoSpaceDN w:val="0"/>
        <w:spacing w:line="580" w:lineRule="exact"/>
        <w:ind w:firstLine="640"/>
        <w:rPr>
          <w:rFonts w:eastAsia="仿宋_GB2312"/>
          <w:sz w:val="32"/>
          <w:szCs w:val="32"/>
          <w:highlight w:val="none"/>
          <w:shd w:val="clear" w:color="auto" w:fill="FFFFFF"/>
        </w:rPr>
      </w:pPr>
      <w:r>
        <w:rPr>
          <w:rFonts w:eastAsia="仿宋_GB2312"/>
          <w:sz w:val="32"/>
          <w:szCs w:val="32"/>
          <w:highlight w:val="none"/>
          <w:shd w:val="clear" w:color="auto" w:fill="FFFFFF"/>
        </w:rPr>
        <w:t>1. 通过电子邮件发送参加面试确认书（格式见附件2，本人手写签名，PDF格式扫描件）</w:t>
      </w:r>
      <w:r>
        <w:rPr>
          <w:highlight w:val="none"/>
        </w:rPr>
        <w:fldChar w:fldCharType="begin"/>
      </w:r>
      <w:r>
        <w:rPr>
          <w:highlight w:val="none"/>
        </w:rPr>
        <w:instrText xml:space="preserve"> HYPERLINK "mailto:到NYJRSS@163.com" </w:instrText>
      </w:r>
      <w:r>
        <w:rPr>
          <w:highlight w:val="none"/>
        </w:rPr>
        <w:fldChar w:fldCharType="separate"/>
      </w:r>
      <w:r>
        <w:rPr>
          <w:rFonts w:eastAsia="仿宋_GB2312"/>
          <w:sz w:val="32"/>
          <w:szCs w:val="32"/>
          <w:highlight w:val="none"/>
          <w:shd w:val="clear" w:color="auto" w:fill="FFFFFF"/>
        </w:rPr>
        <w:t>到</w:t>
      </w:r>
      <w:r>
        <w:rPr>
          <w:rFonts w:eastAsia="仿宋_GB2312"/>
          <w:sz w:val="32"/>
          <w:szCs w:val="32"/>
          <w:highlight w:val="none"/>
          <w:shd w:val="clear" w:color="auto" w:fill="FFFFFF"/>
        </w:rPr>
        <w:fldChar w:fldCharType="end"/>
      </w:r>
      <w:r>
        <w:rPr>
          <w:rFonts w:hint="eastAsia" w:eastAsia="仿宋_GB2312"/>
          <w:sz w:val="32"/>
          <w:szCs w:val="32"/>
          <w:highlight w:val="none"/>
          <w:shd w:val="clear" w:color="auto" w:fill="FFFFFF"/>
          <w:lang w:val="en-US" w:eastAsia="zh-CN"/>
        </w:rPr>
        <w:t>weitt@nea.gov.cn</w:t>
      </w:r>
      <w:r>
        <w:rPr>
          <w:rFonts w:eastAsia="仿宋_GB2312"/>
          <w:sz w:val="32"/>
          <w:szCs w:val="32"/>
          <w:highlight w:val="none"/>
          <w:shd w:val="clear" w:color="auto" w:fill="FFFFFF"/>
        </w:rPr>
        <w:t>。</w:t>
      </w:r>
    </w:p>
    <w:p w14:paraId="693ACBF0">
      <w:pPr>
        <w:shd w:val="solid" w:color="FFFFFF" w:fill="auto"/>
        <w:autoSpaceDN w:val="0"/>
        <w:spacing w:line="580" w:lineRule="exact"/>
        <w:ind w:firstLine="640"/>
        <w:rPr>
          <w:rFonts w:eastAsia="仿宋_GB2312"/>
          <w:sz w:val="32"/>
          <w:highlight w:val="none"/>
          <w:shd w:val="clear" w:color="auto" w:fill="FFFFFF"/>
        </w:rPr>
      </w:pPr>
      <w:r>
        <w:rPr>
          <w:rFonts w:eastAsia="仿宋_GB2312"/>
          <w:sz w:val="32"/>
          <w:szCs w:val="32"/>
          <w:highlight w:val="none"/>
          <w:shd w:val="clear" w:color="auto" w:fill="FFFFFF"/>
        </w:rPr>
        <w:t xml:space="preserve">2. </w:t>
      </w:r>
      <w:r>
        <w:rPr>
          <w:rFonts w:eastAsia="仿宋_GB2312"/>
          <w:color w:val="000000"/>
          <w:sz w:val="32"/>
          <w:szCs w:val="32"/>
          <w:highlight w:val="none"/>
          <w:shd w:val="clear" w:color="auto" w:fill="FFFFFF"/>
        </w:rPr>
        <w:t>电子</w:t>
      </w:r>
      <w:r>
        <w:rPr>
          <w:rFonts w:eastAsia="仿宋_GB2312"/>
          <w:sz w:val="32"/>
          <w:szCs w:val="32"/>
          <w:highlight w:val="none"/>
          <w:shd w:val="clear" w:color="auto" w:fill="FFFFFF"/>
        </w:rPr>
        <w:t>邮件标题统一写成“XXX确认参加国家能源局</w:t>
      </w:r>
      <w:r>
        <w:rPr>
          <w:rFonts w:hint="eastAsia" w:eastAsia="仿宋_GB2312"/>
          <w:sz w:val="32"/>
          <w:szCs w:val="32"/>
          <w:highlight w:val="none"/>
          <w:shd w:val="clear" w:color="auto" w:fill="FFFFFF"/>
          <w:lang w:eastAsia="zh-CN"/>
        </w:rPr>
        <w:t>南方监管局</w:t>
      </w:r>
      <w:r>
        <w:rPr>
          <w:rFonts w:eastAsia="仿宋_GB2312"/>
          <w:sz w:val="32"/>
          <w:szCs w:val="32"/>
          <w:highlight w:val="none"/>
          <w:shd w:val="clear" w:color="auto" w:fill="FFFFFF"/>
        </w:rPr>
        <w:t>XX职位面试”</w:t>
      </w:r>
      <w:r>
        <w:rPr>
          <w:rFonts w:eastAsia="仿宋_GB2312"/>
          <w:sz w:val="32"/>
          <w:highlight w:val="none"/>
          <w:shd w:val="clear" w:color="auto" w:fill="FFFFFF"/>
        </w:rPr>
        <w:t>。如网上报名时填报的通讯地址、联系方式等信息发生变化，请在电子邮件中注明。</w:t>
      </w:r>
    </w:p>
    <w:p w14:paraId="3B73C465">
      <w:pPr>
        <w:shd w:val="solid" w:color="FFFFFF" w:fill="auto"/>
        <w:autoSpaceDN w:val="0"/>
        <w:spacing w:line="580" w:lineRule="exact"/>
        <w:ind w:firstLine="640"/>
        <w:rPr>
          <w:rFonts w:eastAsia="仿宋_GB2312"/>
          <w:sz w:val="32"/>
          <w:szCs w:val="32"/>
          <w:highlight w:val="none"/>
          <w:shd w:val="clear" w:color="auto" w:fill="FFFFFF"/>
        </w:rPr>
      </w:pPr>
      <w:r>
        <w:rPr>
          <w:rFonts w:eastAsia="仿宋_GB2312"/>
          <w:bCs/>
          <w:sz w:val="32"/>
          <w:szCs w:val="32"/>
          <w:highlight w:val="none"/>
          <w:shd w:val="clear" w:color="auto" w:fill="FFFFFF"/>
        </w:rPr>
        <w:t>3. 逾期未确认的，视为自动放弃，不再进入面试程序。</w:t>
      </w:r>
    </w:p>
    <w:p w14:paraId="632E078D">
      <w:pPr>
        <w:shd w:val="solid" w:color="FFFFFF" w:fill="auto"/>
        <w:autoSpaceDN w:val="0"/>
        <w:spacing w:line="580" w:lineRule="exact"/>
        <w:ind w:firstLine="640"/>
        <w:rPr>
          <w:rFonts w:eastAsia="黑体"/>
          <w:sz w:val="32"/>
          <w:highlight w:val="none"/>
          <w:shd w:val="clear" w:color="auto" w:fill="FFFFFF"/>
        </w:rPr>
      </w:pPr>
      <w:r>
        <w:rPr>
          <w:rFonts w:eastAsia="黑体"/>
          <w:sz w:val="32"/>
          <w:highlight w:val="none"/>
          <w:shd w:val="clear" w:color="auto" w:fill="FFFFFF"/>
        </w:rPr>
        <w:t>三、放弃面试的处理</w:t>
      </w:r>
    </w:p>
    <w:p w14:paraId="11EB5639">
      <w:pPr>
        <w:shd w:val="solid" w:color="FFFFFF" w:fill="auto"/>
        <w:autoSpaceDN w:val="0"/>
        <w:spacing w:line="580" w:lineRule="exact"/>
        <w:ind w:firstLine="643"/>
        <w:rPr>
          <w:rFonts w:eastAsia="仿宋_GB2312"/>
          <w:color w:val="000000"/>
          <w:sz w:val="32"/>
          <w:highlight w:val="none"/>
          <w:shd w:val="clear" w:color="auto" w:fill="FFFFFF"/>
        </w:rPr>
      </w:pPr>
      <w:r>
        <w:rPr>
          <w:rFonts w:eastAsia="仿宋_GB2312"/>
          <w:sz w:val="32"/>
          <w:highlight w:val="none"/>
          <w:shd w:val="clear" w:color="auto" w:fill="FFFFFF"/>
        </w:rPr>
        <w:t>放弃面试的考生请填写《放弃面试资格声明》（</w:t>
      </w:r>
      <w:r>
        <w:rPr>
          <w:rFonts w:eastAsia="仿宋_GB2312"/>
          <w:bCs/>
          <w:sz w:val="32"/>
          <w:highlight w:val="none"/>
          <w:shd w:val="clear" w:color="auto" w:fill="FFFFFF"/>
        </w:rPr>
        <w:t>格式见附件3，</w:t>
      </w:r>
      <w:r>
        <w:rPr>
          <w:rFonts w:eastAsia="仿宋_GB2312"/>
          <w:sz w:val="32"/>
          <w:szCs w:val="32"/>
          <w:highlight w:val="none"/>
          <w:shd w:val="clear" w:color="auto" w:fill="FFFFFF"/>
        </w:rPr>
        <w:t>本人手写签名</w:t>
      </w:r>
      <w:r>
        <w:rPr>
          <w:rFonts w:eastAsia="仿宋_GB2312"/>
          <w:sz w:val="32"/>
          <w:highlight w:val="none"/>
          <w:shd w:val="clear" w:color="auto" w:fill="FFFFFF"/>
        </w:rPr>
        <w:t>）</w:t>
      </w:r>
      <w:r>
        <w:rPr>
          <w:rFonts w:eastAsia="仿宋_GB2312"/>
          <w:bCs/>
          <w:sz w:val="32"/>
          <w:highlight w:val="none"/>
          <w:shd w:val="clear" w:color="auto" w:fill="FFFFFF"/>
        </w:rPr>
        <w:t>，</w:t>
      </w:r>
      <w:r>
        <w:rPr>
          <w:rFonts w:eastAsia="仿宋_GB2312"/>
          <w:sz w:val="32"/>
          <w:highlight w:val="none"/>
          <w:shd w:val="clear" w:color="auto" w:fill="FFFFFF"/>
        </w:rPr>
        <w:t>于</w:t>
      </w:r>
      <w:r>
        <w:rPr>
          <w:rFonts w:hint="eastAsia" w:eastAsia="仿宋_GB2312"/>
          <w:sz w:val="32"/>
          <w:szCs w:val="32"/>
          <w:highlight w:val="none"/>
          <w:shd w:val="clear" w:color="auto" w:fill="FFFFFF"/>
          <w:lang w:eastAsia="zh-CN"/>
        </w:rPr>
        <w:t>2026</w:t>
      </w:r>
      <w:r>
        <w:rPr>
          <w:rFonts w:eastAsia="仿宋_GB2312"/>
          <w:sz w:val="32"/>
          <w:szCs w:val="32"/>
          <w:highlight w:val="none"/>
          <w:shd w:val="clear" w:color="auto" w:fill="FFFFFF"/>
        </w:rPr>
        <w:t>年</w:t>
      </w:r>
      <w:r>
        <w:rPr>
          <w:rFonts w:hint="eastAsia" w:eastAsia="仿宋_GB2312"/>
          <w:sz w:val="32"/>
          <w:szCs w:val="32"/>
          <w:highlight w:val="none"/>
          <w:shd w:val="clear" w:color="auto" w:fill="FFFFFF"/>
        </w:rPr>
        <w:t>3</w:t>
      </w:r>
      <w:r>
        <w:rPr>
          <w:rFonts w:eastAsia="仿宋_GB2312"/>
          <w:sz w:val="32"/>
          <w:szCs w:val="32"/>
          <w:highlight w:val="none"/>
          <w:shd w:val="clear" w:color="auto" w:fill="FFFFFF"/>
        </w:rPr>
        <w:t>月</w:t>
      </w:r>
      <w:r>
        <w:rPr>
          <w:rFonts w:hint="eastAsia" w:eastAsia="仿宋_GB2312"/>
          <w:sz w:val="32"/>
          <w:szCs w:val="32"/>
          <w:highlight w:val="none"/>
          <w:shd w:val="clear" w:color="auto" w:fill="FFFFFF"/>
          <w:lang w:val="en-US" w:eastAsia="zh-CN"/>
        </w:rPr>
        <w:t>16</w:t>
      </w:r>
      <w:r>
        <w:rPr>
          <w:rFonts w:eastAsia="仿宋_GB2312"/>
          <w:sz w:val="32"/>
          <w:szCs w:val="32"/>
          <w:highlight w:val="none"/>
          <w:shd w:val="clear" w:color="auto" w:fill="FFFFFF"/>
        </w:rPr>
        <w:t>日</w:t>
      </w:r>
      <w:r>
        <w:rPr>
          <w:rFonts w:hint="eastAsia" w:eastAsia="仿宋_GB2312"/>
          <w:sz w:val="32"/>
          <w:szCs w:val="32"/>
          <w:highlight w:val="none"/>
          <w:shd w:val="clear" w:color="auto" w:fill="FFFFFF"/>
        </w:rPr>
        <w:t>12</w:t>
      </w:r>
      <w:r>
        <w:rPr>
          <w:rFonts w:eastAsia="仿宋_GB2312"/>
          <w:sz w:val="32"/>
          <w:szCs w:val="32"/>
          <w:highlight w:val="none"/>
          <w:shd w:val="clear" w:color="auto" w:fill="FFFFFF"/>
        </w:rPr>
        <w:t>:00</w:t>
      </w:r>
      <w:r>
        <w:rPr>
          <w:rFonts w:eastAsia="仿宋_GB2312"/>
          <w:sz w:val="32"/>
          <w:highlight w:val="none"/>
          <w:shd w:val="clear" w:color="auto" w:fill="FFFFFF"/>
        </w:rPr>
        <w:t>前</w:t>
      </w:r>
      <w:r>
        <w:rPr>
          <w:rFonts w:eastAsia="仿宋_GB2312"/>
          <w:color w:val="000000"/>
          <w:sz w:val="32"/>
          <w:highlight w:val="none"/>
          <w:shd w:val="clear" w:color="auto" w:fill="FFFFFF"/>
        </w:rPr>
        <w:t>传真至</w:t>
      </w:r>
      <w:r>
        <w:rPr>
          <w:rFonts w:hint="eastAsia" w:eastAsia="仿宋_GB2312"/>
          <w:color w:val="000000"/>
          <w:sz w:val="32"/>
          <w:highlight w:val="none"/>
          <w:shd w:val="clear" w:color="auto" w:fill="FFFFFF"/>
          <w:lang w:val="en-US" w:eastAsia="zh-CN"/>
        </w:rPr>
        <w:t>020-83510221</w:t>
      </w:r>
      <w:r>
        <w:rPr>
          <w:rFonts w:eastAsia="仿宋_GB2312"/>
          <w:color w:val="000000"/>
          <w:sz w:val="32"/>
          <w:highlight w:val="none"/>
          <w:shd w:val="clear" w:color="auto" w:fill="FFFFFF"/>
        </w:rPr>
        <w:t>或发送扫描件至</w:t>
      </w:r>
      <w:r>
        <w:rPr>
          <w:rFonts w:hint="eastAsia" w:eastAsia="仿宋_GB2312"/>
          <w:color w:val="000000"/>
          <w:sz w:val="32"/>
          <w:highlight w:val="none"/>
          <w:shd w:val="clear" w:color="auto" w:fill="FFFFFF"/>
          <w:lang w:val="en-US" w:eastAsia="zh-CN"/>
        </w:rPr>
        <w:t>weitt@nea.gov.cn</w:t>
      </w:r>
      <w:r>
        <w:rPr>
          <w:rFonts w:eastAsia="仿宋_GB2312"/>
          <w:color w:val="000000"/>
          <w:sz w:val="32"/>
          <w:highlight w:val="none"/>
          <w:shd w:val="clear" w:color="auto" w:fill="FFFFFF"/>
        </w:rPr>
        <w:t>，</w:t>
      </w:r>
      <w:r>
        <w:rPr>
          <w:rFonts w:eastAsia="仿宋_GB2312"/>
          <w:sz w:val="32"/>
          <w:highlight w:val="none"/>
          <w:shd w:val="clear" w:color="auto" w:fill="FFFFFF"/>
        </w:rPr>
        <w:t>并</w:t>
      </w:r>
      <w:r>
        <w:rPr>
          <w:rFonts w:hint="eastAsia" w:eastAsia="仿宋_GB2312"/>
          <w:sz w:val="32"/>
          <w:highlight w:val="none"/>
          <w:shd w:val="clear" w:color="auto" w:fill="FFFFFF"/>
        </w:rPr>
        <w:t>致电</w:t>
      </w:r>
      <w:r>
        <w:rPr>
          <w:rFonts w:hint="eastAsia" w:eastAsia="仿宋_GB2312"/>
          <w:sz w:val="32"/>
          <w:highlight w:val="none"/>
          <w:shd w:val="clear" w:color="auto" w:fill="FFFFFF"/>
          <w:lang w:val="en-US" w:eastAsia="zh-CN"/>
        </w:rPr>
        <w:t>020-85125163</w:t>
      </w:r>
      <w:r>
        <w:rPr>
          <w:rFonts w:eastAsia="仿宋_GB2312"/>
          <w:sz w:val="32"/>
          <w:highlight w:val="none"/>
          <w:shd w:val="clear" w:color="auto" w:fill="FFFFFF"/>
        </w:rPr>
        <w:t>确认</w:t>
      </w:r>
      <w:r>
        <w:rPr>
          <w:rFonts w:eastAsia="仿宋_GB2312"/>
          <w:color w:val="000000"/>
          <w:sz w:val="32"/>
          <w:highlight w:val="none"/>
          <w:shd w:val="clear" w:color="auto" w:fill="FFFFFF"/>
        </w:rPr>
        <w:t>。</w:t>
      </w:r>
    </w:p>
    <w:p w14:paraId="05591E3D">
      <w:pPr>
        <w:shd w:val="solid" w:color="FFFFFF" w:fill="auto"/>
        <w:autoSpaceDN w:val="0"/>
        <w:spacing w:line="580" w:lineRule="exact"/>
        <w:ind w:firstLine="643"/>
        <w:rPr>
          <w:rFonts w:eastAsia="仿宋_GB2312"/>
          <w:bCs/>
          <w:sz w:val="32"/>
          <w:highlight w:val="none"/>
          <w:shd w:val="clear" w:color="auto" w:fill="FFFFFF"/>
        </w:rPr>
      </w:pPr>
      <w:r>
        <w:rPr>
          <w:rFonts w:eastAsia="仿宋_GB2312"/>
          <w:bCs/>
          <w:sz w:val="32"/>
          <w:highlight w:val="none"/>
          <w:shd w:val="clear" w:color="auto" w:fill="FFFFFF"/>
        </w:rPr>
        <w:t>未在规定时间内填报放弃声明，又因个人原因不参加面试的，视情节将上报中央公务员主管部门记入诚信档案。</w:t>
      </w:r>
    </w:p>
    <w:p w14:paraId="4BE29EDA">
      <w:pPr>
        <w:shd w:val="solid" w:color="FFFFFF" w:fill="auto"/>
        <w:autoSpaceDN w:val="0"/>
        <w:spacing w:line="580" w:lineRule="exact"/>
        <w:ind w:firstLine="640"/>
        <w:rPr>
          <w:rFonts w:eastAsia="黑体"/>
          <w:sz w:val="18"/>
          <w:highlight w:val="none"/>
          <w:shd w:val="clear" w:color="auto" w:fill="FFFFFF"/>
        </w:rPr>
      </w:pPr>
      <w:r>
        <w:rPr>
          <w:rFonts w:eastAsia="黑体"/>
          <w:sz w:val="32"/>
          <w:highlight w:val="none"/>
          <w:shd w:val="clear" w:color="auto" w:fill="FFFFFF"/>
        </w:rPr>
        <w:t>四、</w:t>
      </w:r>
      <w:r>
        <w:rPr>
          <w:rFonts w:hint="eastAsia" w:eastAsia="黑体"/>
          <w:sz w:val="32"/>
          <w:highlight w:val="none"/>
          <w:shd w:val="clear" w:color="auto" w:fill="FFFFFF"/>
        </w:rPr>
        <w:t>资格复审</w:t>
      </w:r>
    </w:p>
    <w:p w14:paraId="469919CB">
      <w:pPr>
        <w:spacing w:line="580" w:lineRule="exact"/>
        <w:ind w:firstLine="640" w:firstLineChars="200"/>
        <w:rPr>
          <w:rFonts w:eastAsia="仿宋_GB2312"/>
          <w:sz w:val="32"/>
          <w:szCs w:val="32"/>
          <w:highlight w:val="none"/>
        </w:rPr>
      </w:pPr>
      <w:r>
        <w:rPr>
          <w:rFonts w:eastAsia="仿宋_GB2312"/>
          <w:sz w:val="32"/>
          <w:szCs w:val="32"/>
          <w:highlight w:val="none"/>
        </w:rPr>
        <w:t>请考生于</w:t>
      </w:r>
      <w:r>
        <w:rPr>
          <w:rFonts w:hint="eastAsia" w:eastAsia="仿宋_GB2312"/>
          <w:sz w:val="32"/>
          <w:szCs w:val="32"/>
          <w:highlight w:val="none"/>
          <w:lang w:eastAsia="zh-CN"/>
        </w:rPr>
        <w:t>2026</w:t>
      </w:r>
      <w:r>
        <w:rPr>
          <w:rFonts w:hint="eastAsia" w:eastAsia="仿宋_GB2312"/>
          <w:sz w:val="32"/>
          <w:szCs w:val="32"/>
          <w:highlight w:val="none"/>
        </w:rPr>
        <w:t>年3</w:t>
      </w:r>
      <w:r>
        <w:rPr>
          <w:rFonts w:eastAsia="仿宋_GB2312"/>
          <w:sz w:val="32"/>
          <w:szCs w:val="32"/>
          <w:highlight w:val="none"/>
        </w:rPr>
        <w:t>月</w:t>
      </w:r>
      <w:r>
        <w:rPr>
          <w:rFonts w:hint="eastAsia" w:eastAsia="仿宋_GB2312"/>
          <w:sz w:val="32"/>
          <w:szCs w:val="32"/>
          <w:highlight w:val="none"/>
          <w:lang w:val="en-US" w:eastAsia="zh-CN"/>
        </w:rPr>
        <w:t>17</w:t>
      </w:r>
      <w:r>
        <w:rPr>
          <w:rFonts w:eastAsia="仿宋_GB2312"/>
          <w:sz w:val="32"/>
          <w:szCs w:val="32"/>
          <w:highlight w:val="none"/>
        </w:rPr>
        <w:t>日</w:t>
      </w:r>
      <w:r>
        <w:rPr>
          <w:rFonts w:hint="eastAsia" w:eastAsia="仿宋_GB2312"/>
          <w:sz w:val="32"/>
          <w:szCs w:val="32"/>
          <w:highlight w:val="none"/>
        </w:rPr>
        <w:t>17:00</w:t>
      </w:r>
      <w:r>
        <w:rPr>
          <w:rFonts w:eastAsia="仿宋_GB2312"/>
          <w:sz w:val="32"/>
          <w:szCs w:val="32"/>
          <w:highlight w:val="none"/>
        </w:rPr>
        <w:t>前通过电子邮件将以下材料扫描件发送到</w:t>
      </w:r>
      <w:r>
        <w:rPr>
          <w:rFonts w:hint="eastAsia" w:eastAsia="仿宋_GB2312"/>
          <w:color w:val="000000"/>
          <w:sz w:val="32"/>
          <w:highlight w:val="none"/>
          <w:shd w:val="clear" w:color="auto" w:fill="FFFFFF"/>
          <w:lang w:val="en-US" w:eastAsia="zh-CN"/>
        </w:rPr>
        <w:t>weitt@nea.gov.cn</w:t>
      </w:r>
      <w:r>
        <w:rPr>
          <w:rFonts w:eastAsia="仿宋_GB2312"/>
          <w:sz w:val="32"/>
          <w:szCs w:val="32"/>
          <w:highlight w:val="none"/>
        </w:rPr>
        <w:t>，接受资格审查：</w:t>
      </w:r>
    </w:p>
    <w:p w14:paraId="36F48E42">
      <w:pPr>
        <w:spacing w:line="580" w:lineRule="exact"/>
        <w:ind w:firstLine="640" w:firstLineChars="200"/>
        <w:rPr>
          <w:rFonts w:eastAsia="仿宋_GB2312"/>
          <w:sz w:val="32"/>
          <w:szCs w:val="32"/>
          <w:highlight w:val="none"/>
        </w:rPr>
      </w:pPr>
      <w:r>
        <w:rPr>
          <w:rFonts w:eastAsia="仿宋_GB2312"/>
          <w:sz w:val="32"/>
          <w:szCs w:val="32"/>
          <w:highlight w:val="none"/>
        </w:rPr>
        <w:t>1. 本人身份证</w:t>
      </w:r>
      <w:r>
        <w:rPr>
          <w:rFonts w:hint="eastAsia" w:eastAsia="仿宋_GB2312"/>
          <w:sz w:val="32"/>
          <w:szCs w:val="32"/>
          <w:highlight w:val="none"/>
        </w:rPr>
        <w:t>（请正反面扫描在同一页纸上）。</w:t>
      </w:r>
    </w:p>
    <w:p w14:paraId="0E123AD7">
      <w:pPr>
        <w:spacing w:line="580" w:lineRule="exact"/>
        <w:ind w:firstLine="640" w:firstLineChars="200"/>
        <w:rPr>
          <w:rFonts w:eastAsia="仿宋_GB2312"/>
          <w:sz w:val="32"/>
          <w:szCs w:val="32"/>
          <w:highlight w:val="none"/>
        </w:rPr>
      </w:pPr>
      <w:r>
        <w:rPr>
          <w:rFonts w:hint="eastAsia" w:eastAsia="仿宋_GB2312"/>
          <w:sz w:val="32"/>
          <w:szCs w:val="32"/>
          <w:highlight w:val="none"/>
        </w:rPr>
        <w:t xml:space="preserve">2. </w:t>
      </w:r>
      <w:r>
        <w:rPr>
          <w:rFonts w:eastAsia="仿宋_GB2312"/>
          <w:sz w:val="32"/>
          <w:szCs w:val="32"/>
          <w:highlight w:val="none"/>
        </w:rPr>
        <w:t>学生证或工作证。</w:t>
      </w:r>
    </w:p>
    <w:p w14:paraId="48F08BE6">
      <w:pPr>
        <w:spacing w:line="580" w:lineRule="exact"/>
        <w:ind w:firstLine="640" w:firstLineChars="200"/>
        <w:rPr>
          <w:rFonts w:eastAsia="仿宋_GB2312"/>
          <w:sz w:val="32"/>
          <w:szCs w:val="32"/>
          <w:highlight w:val="none"/>
        </w:rPr>
      </w:pPr>
      <w:r>
        <w:rPr>
          <w:rFonts w:hint="eastAsia" w:eastAsia="仿宋_GB2312"/>
          <w:sz w:val="32"/>
          <w:szCs w:val="32"/>
          <w:highlight w:val="none"/>
        </w:rPr>
        <w:t>3</w:t>
      </w:r>
      <w:r>
        <w:rPr>
          <w:rFonts w:eastAsia="仿宋_GB2312"/>
          <w:sz w:val="32"/>
          <w:szCs w:val="32"/>
          <w:highlight w:val="none"/>
        </w:rPr>
        <w:t>. 公共科目笔试准考证。</w:t>
      </w:r>
    </w:p>
    <w:p w14:paraId="3CFB8429">
      <w:pPr>
        <w:spacing w:line="580" w:lineRule="exact"/>
        <w:ind w:firstLine="640" w:firstLineChars="200"/>
        <w:rPr>
          <w:rFonts w:eastAsia="仿宋_GB2312"/>
          <w:sz w:val="32"/>
          <w:szCs w:val="32"/>
          <w:highlight w:val="none"/>
        </w:rPr>
      </w:pPr>
      <w:r>
        <w:rPr>
          <w:rFonts w:hint="eastAsia" w:eastAsia="仿宋_GB2312"/>
          <w:sz w:val="32"/>
          <w:szCs w:val="32"/>
          <w:highlight w:val="none"/>
        </w:rPr>
        <w:t>4</w:t>
      </w:r>
      <w:r>
        <w:rPr>
          <w:rFonts w:eastAsia="仿宋_GB2312"/>
          <w:sz w:val="32"/>
          <w:szCs w:val="32"/>
          <w:highlight w:val="none"/>
        </w:rPr>
        <w:t xml:space="preserve">. </w:t>
      </w:r>
      <w:r>
        <w:rPr>
          <w:rFonts w:hint="eastAsia" w:eastAsia="仿宋_GB2312"/>
          <w:sz w:val="32"/>
          <w:szCs w:val="32"/>
          <w:highlight w:val="none"/>
        </w:rPr>
        <w:t>考生报名登记表请提供两份，一份通过</w:t>
      </w:r>
      <w:r>
        <w:rPr>
          <w:rFonts w:eastAsia="仿宋_GB2312"/>
          <w:sz w:val="32"/>
          <w:szCs w:val="32"/>
          <w:highlight w:val="none"/>
        </w:rPr>
        <w:t>考录专题网站</w:t>
      </w:r>
      <w:r>
        <w:rPr>
          <w:rFonts w:hint="eastAsia" w:eastAsia="仿宋_GB2312"/>
          <w:sz w:val="32"/>
          <w:szCs w:val="32"/>
          <w:highlight w:val="none"/>
        </w:rPr>
        <w:t>报名系统直接打印导出，不得修改；另一份按照附件4的模板重新填写，应更新到最新情况，贴好照片，如实、详细填写个人学习、工作经历，时间应前后衔接、精确到“月”，应注明各学习阶段是否在职学习，取得何种学历和学位。</w:t>
      </w:r>
    </w:p>
    <w:p w14:paraId="2213EA1D">
      <w:pPr>
        <w:spacing w:line="580" w:lineRule="exact"/>
        <w:ind w:firstLine="640" w:firstLineChars="200"/>
        <w:rPr>
          <w:rFonts w:eastAsia="仿宋_GB2312"/>
          <w:sz w:val="32"/>
          <w:szCs w:val="32"/>
          <w:highlight w:val="none"/>
        </w:rPr>
      </w:pPr>
      <w:r>
        <w:rPr>
          <w:rFonts w:hint="eastAsia" w:eastAsia="仿宋_GB2312"/>
          <w:sz w:val="32"/>
          <w:szCs w:val="32"/>
          <w:highlight w:val="none"/>
        </w:rPr>
        <w:t>5</w:t>
      </w:r>
      <w:r>
        <w:rPr>
          <w:rFonts w:eastAsia="仿宋_GB2312"/>
          <w:sz w:val="32"/>
          <w:szCs w:val="32"/>
          <w:highlight w:val="none"/>
        </w:rPr>
        <w:t>. 本（专）科、研究生各阶段学历、学位证书（应届毕业生可暂不提供即将取得的证书），以及报考职位要求的外语等级证书、职业资格证书等相关材料。</w:t>
      </w:r>
    </w:p>
    <w:p w14:paraId="3CCED457">
      <w:pPr>
        <w:spacing w:line="580" w:lineRule="exact"/>
        <w:ind w:firstLine="640" w:firstLineChars="200"/>
        <w:rPr>
          <w:rFonts w:eastAsia="仿宋_GB2312"/>
          <w:sz w:val="32"/>
          <w:szCs w:val="32"/>
          <w:highlight w:val="none"/>
        </w:rPr>
      </w:pPr>
      <w:r>
        <w:rPr>
          <w:rFonts w:hint="eastAsia" w:eastAsia="仿宋_GB2312"/>
          <w:sz w:val="32"/>
          <w:szCs w:val="32"/>
          <w:highlight w:val="none"/>
        </w:rPr>
        <w:t>6</w:t>
      </w:r>
      <w:r>
        <w:rPr>
          <w:rFonts w:eastAsia="仿宋_GB2312"/>
          <w:sz w:val="32"/>
          <w:szCs w:val="32"/>
          <w:highlight w:val="none"/>
        </w:rPr>
        <w:t>. 报考职位所要求的基层工作经历有关材料。在党政机关、事业单位、国有企业工作过的考生，需提供单位人事部门出具的基层工作经历材料，并注明起止时间和工作地点；在其他经济组织、社会组织等单位工作过的考生，需提供相应劳动合同及社保管理机构出具的社保缴纳记录。</w:t>
      </w:r>
    </w:p>
    <w:p w14:paraId="56067D2F">
      <w:pPr>
        <w:spacing w:line="580" w:lineRule="exact"/>
        <w:ind w:firstLine="640" w:firstLineChars="200"/>
        <w:rPr>
          <w:rFonts w:eastAsia="仿宋_GB2312"/>
          <w:sz w:val="32"/>
          <w:szCs w:val="32"/>
          <w:highlight w:val="none"/>
        </w:rPr>
      </w:pPr>
      <w:r>
        <w:rPr>
          <w:rFonts w:hint="eastAsia" w:eastAsia="仿宋_GB2312"/>
          <w:sz w:val="32"/>
          <w:szCs w:val="32"/>
          <w:highlight w:val="none"/>
        </w:rPr>
        <w:t>7. 近亲属系统内从业情况材料（</w:t>
      </w:r>
      <w:r>
        <w:rPr>
          <w:rFonts w:eastAsia="仿宋_GB2312"/>
          <w:bCs/>
          <w:sz w:val="32"/>
          <w:highlight w:val="none"/>
          <w:shd w:val="clear" w:color="auto" w:fill="FFFFFF"/>
        </w:rPr>
        <w:t>格式见附件</w:t>
      </w:r>
      <w:r>
        <w:rPr>
          <w:rFonts w:hint="eastAsia" w:eastAsia="仿宋_GB2312"/>
          <w:bCs/>
          <w:sz w:val="32"/>
          <w:highlight w:val="none"/>
          <w:shd w:val="clear" w:color="auto" w:fill="FFFFFF"/>
          <w:lang w:val="en-US" w:eastAsia="zh-CN"/>
        </w:rPr>
        <w:t>5</w:t>
      </w:r>
      <w:r>
        <w:rPr>
          <w:rFonts w:hint="eastAsia" w:eastAsia="仿宋_GB2312"/>
          <w:sz w:val="32"/>
          <w:szCs w:val="32"/>
          <w:highlight w:val="none"/>
        </w:rPr>
        <w:t>）。</w:t>
      </w:r>
    </w:p>
    <w:p w14:paraId="579DFD4C">
      <w:pPr>
        <w:spacing w:line="580" w:lineRule="exact"/>
        <w:ind w:firstLine="640" w:firstLineChars="200"/>
        <w:rPr>
          <w:rFonts w:eastAsia="仿宋_GB2312"/>
          <w:sz w:val="32"/>
          <w:szCs w:val="32"/>
          <w:highlight w:val="none"/>
        </w:rPr>
      </w:pPr>
      <w:r>
        <w:rPr>
          <w:rFonts w:hint="eastAsia" w:eastAsia="仿宋_GB2312"/>
          <w:sz w:val="32"/>
          <w:szCs w:val="32"/>
          <w:highlight w:val="none"/>
        </w:rPr>
        <w:t>8</w:t>
      </w:r>
      <w:r>
        <w:rPr>
          <w:rFonts w:eastAsia="仿宋_GB2312"/>
          <w:sz w:val="32"/>
          <w:szCs w:val="32"/>
          <w:highlight w:val="none"/>
        </w:rPr>
        <w:t>. 除上述材料外，考生需按照身份类别，同时提供以下材料：</w:t>
      </w:r>
    </w:p>
    <w:p w14:paraId="02CFA25A">
      <w:pPr>
        <w:spacing w:line="580" w:lineRule="exact"/>
        <w:ind w:firstLine="640" w:firstLineChars="200"/>
        <w:rPr>
          <w:rFonts w:eastAsia="仿宋_GB2312"/>
          <w:sz w:val="32"/>
          <w:szCs w:val="32"/>
          <w:highlight w:val="none"/>
        </w:rPr>
      </w:pPr>
      <w:r>
        <w:rPr>
          <w:rFonts w:eastAsia="仿宋_GB2312"/>
          <w:bCs/>
          <w:sz w:val="32"/>
          <w:szCs w:val="32"/>
          <w:highlight w:val="none"/>
        </w:rPr>
        <w:t>（1）应届毕业生</w:t>
      </w:r>
      <w:r>
        <w:rPr>
          <w:rFonts w:eastAsia="仿宋_GB2312"/>
          <w:sz w:val="32"/>
          <w:szCs w:val="32"/>
          <w:highlight w:val="none"/>
        </w:rPr>
        <w:t>提供所在学校加盖公章的报名推荐表（从考录专题网站下载），表格中须注明培养方式。</w:t>
      </w:r>
    </w:p>
    <w:p w14:paraId="7382623C">
      <w:pPr>
        <w:spacing w:line="580" w:lineRule="exact"/>
        <w:ind w:firstLine="640" w:firstLineChars="200"/>
        <w:rPr>
          <w:rFonts w:hint="eastAsia" w:eastAsia="仿宋_GB2312"/>
          <w:sz w:val="32"/>
          <w:szCs w:val="32"/>
          <w:highlight w:val="none"/>
        </w:rPr>
      </w:pPr>
      <w:r>
        <w:rPr>
          <w:rFonts w:eastAsia="仿宋_GB2312"/>
          <w:bCs/>
          <w:sz w:val="32"/>
          <w:szCs w:val="32"/>
          <w:highlight w:val="none"/>
        </w:rPr>
        <w:t>（2）社会在职人员</w:t>
      </w:r>
      <w:r>
        <w:rPr>
          <w:rFonts w:eastAsia="仿宋_GB2312"/>
          <w:sz w:val="32"/>
          <w:szCs w:val="32"/>
          <w:highlight w:val="none"/>
        </w:rPr>
        <w:t>提供所在单位</w:t>
      </w:r>
      <w:r>
        <w:rPr>
          <w:rFonts w:hint="eastAsia" w:eastAsia="仿宋_GB2312"/>
          <w:sz w:val="32"/>
          <w:szCs w:val="32"/>
          <w:highlight w:val="none"/>
        </w:rPr>
        <w:t>加盖公章</w:t>
      </w:r>
      <w:r>
        <w:rPr>
          <w:rFonts w:eastAsia="仿宋_GB2312"/>
          <w:sz w:val="32"/>
          <w:szCs w:val="32"/>
          <w:highlight w:val="none"/>
        </w:rPr>
        <w:t>的报名推荐表（从考录专题网站下载）。现工作单位与报名时填写单位不一致的，还需提供离职有关材料。</w:t>
      </w:r>
      <w:r>
        <w:rPr>
          <w:rFonts w:hint="eastAsia" w:eastAsia="仿宋_GB2312"/>
          <w:sz w:val="32"/>
          <w:szCs w:val="32"/>
          <w:highlight w:val="none"/>
        </w:rPr>
        <w:t>在资格复审阶段提供报名推</w:t>
      </w:r>
      <w:r>
        <w:rPr>
          <w:rFonts w:eastAsia="仿宋_GB2312"/>
          <w:sz w:val="32"/>
          <w:szCs w:val="32"/>
          <w:highlight w:val="none"/>
        </w:rPr>
        <w:t>荐表确实存在困难的，可提交资格复审考试承诺书（</w:t>
      </w:r>
      <w:r>
        <w:rPr>
          <w:rFonts w:eastAsia="仿宋_GB2312"/>
          <w:bCs/>
          <w:sz w:val="32"/>
          <w:highlight w:val="none"/>
          <w:shd w:val="clear" w:color="auto" w:fill="FFFFFF"/>
        </w:rPr>
        <w:t>格式见附件</w:t>
      </w:r>
      <w:r>
        <w:rPr>
          <w:rFonts w:hint="eastAsia" w:eastAsia="仿宋_GB2312"/>
          <w:bCs/>
          <w:sz w:val="32"/>
          <w:highlight w:val="none"/>
          <w:shd w:val="clear" w:color="auto" w:fill="FFFFFF"/>
          <w:lang w:val="en-US" w:eastAsia="zh-CN"/>
        </w:rPr>
        <w:t>6</w:t>
      </w:r>
      <w:r>
        <w:rPr>
          <w:rFonts w:eastAsia="仿宋_GB2312"/>
          <w:sz w:val="32"/>
          <w:szCs w:val="32"/>
          <w:highlight w:val="none"/>
        </w:rPr>
        <w:t>），延期至考察前提供。资格复审考试承诺书扫描</w:t>
      </w:r>
      <w:r>
        <w:rPr>
          <w:rFonts w:hint="eastAsia" w:eastAsia="仿宋_GB2312"/>
          <w:sz w:val="32"/>
          <w:szCs w:val="32"/>
          <w:highlight w:val="none"/>
        </w:rPr>
        <w:t>件需随面试确认邮件提交，原件需在参加</w:t>
      </w:r>
      <w:r>
        <w:rPr>
          <w:rFonts w:eastAsia="仿宋_GB2312"/>
          <w:sz w:val="32"/>
          <w:szCs w:val="32"/>
          <w:highlight w:val="none"/>
        </w:rPr>
        <w:t>专业能力测试</w:t>
      </w:r>
      <w:r>
        <w:rPr>
          <w:rFonts w:hint="eastAsia" w:eastAsia="仿宋_GB2312"/>
          <w:sz w:val="32"/>
          <w:szCs w:val="32"/>
          <w:highlight w:val="none"/>
        </w:rPr>
        <w:t>的当天提供。</w:t>
      </w:r>
    </w:p>
    <w:p w14:paraId="0B6FDD3C">
      <w:pPr>
        <w:spacing w:line="580" w:lineRule="exact"/>
        <w:ind w:firstLine="640" w:firstLineChars="200"/>
        <w:rPr>
          <w:rFonts w:eastAsia="仿宋_GB2312"/>
          <w:sz w:val="32"/>
          <w:szCs w:val="32"/>
          <w:highlight w:val="none"/>
        </w:rPr>
      </w:pPr>
      <w:r>
        <w:rPr>
          <w:rFonts w:eastAsia="仿宋_GB2312"/>
          <w:bCs/>
          <w:sz w:val="32"/>
          <w:szCs w:val="32"/>
          <w:highlight w:val="none"/>
        </w:rPr>
        <w:t>（3）留学回国人员</w:t>
      </w:r>
      <w:r>
        <w:rPr>
          <w:rFonts w:eastAsia="仿宋_GB2312"/>
          <w:sz w:val="32"/>
          <w:szCs w:val="32"/>
          <w:highlight w:val="none"/>
        </w:rPr>
        <w:t>提供教育部留学服务中心认证的国外学历学位认证书。</w:t>
      </w:r>
    </w:p>
    <w:p w14:paraId="64518694">
      <w:pPr>
        <w:spacing w:line="580" w:lineRule="exact"/>
        <w:ind w:firstLine="640" w:firstLineChars="200"/>
        <w:rPr>
          <w:rFonts w:eastAsia="仿宋_GB2312"/>
          <w:sz w:val="32"/>
          <w:szCs w:val="32"/>
          <w:highlight w:val="none"/>
        </w:rPr>
      </w:pPr>
      <w:r>
        <w:rPr>
          <w:rFonts w:eastAsia="仿宋_GB2312"/>
          <w:bCs/>
          <w:sz w:val="32"/>
          <w:szCs w:val="32"/>
          <w:highlight w:val="none"/>
        </w:rPr>
        <w:t>（4）“大学生村官”项目人员</w:t>
      </w:r>
      <w:r>
        <w:rPr>
          <w:rFonts w:eastAsia="仿宋_GB2312"/>
          <w:sz w:val="32"/>
          <w:szCs w:val="32"/>
          <w:highlight w:val="none"/>
        </w:rPr>
        <w:t>提供由县级及以上组织人事部门出具的服务期满、考核合格的材料。</w:t>
      </w:r>
    </w:p>
    <w:p w14:paraId="4939A144">
      <w:pPr>
        <w:spacing w:line="580" w:lineRule="exact"/>
        <w:ind w:firstLine="640" w:firstLineChars="200"/>
        <w:rPr>
          <w:rFonts w:eastAsia="仿宋_GB2312"/>
          <w:sz w:val="32"/>
          <w:szCs w:val="32"/>
          <w:highlight w:val="none"/>
        </w:rPr>
      </w:pPr>
      <w:r>
        <w:rPr>
          <w:rFonts w:eastAsia="仿宋_GB2312"/>
          <w:sz w:val="32"/>
          <w:szCs w:val="32"/>
          <w:highlight w:val="none"/>
        </w:rPr>
        <w:t>（5）</w:t>
      </w:r>
      <w:r>
        <w:rPr>
          <w:rFonts w:eastAsia="仿宋_GB2312"/>
          <w:bCs/>
          <w:sz w:val="32"/>
          <w:szCs w:val="32"/>
          <w:highlight w:val="none"/>
        </w:rPr>
        <w:t>“农村义务教育阶段学校教师特设岗位计划”项目人员</w:t>
      </w:r>
      <w:r>
        <w:rPr>
          <w:rFonts w:eastAsia="仿宋_GB2312"/>
          <w:sz w:val="32"/>
          <w:szCs w:val="32"/>
          <w:highlight w:val="none"/>
        </w:rPr>
        <w:t>提供省级教育部门统一制作</w:t>
      </w:r>
      <w:r>
        <w:rPr>
          <w:rFonts w:hint="eastAsia" w:eastAsia="仿宋_GB2312"/>
          <w:sz w:val="32"/>
          <w:szCs w:val="32"/>
          <w:highlight w:val="none"/>
        </w:rPr>
        <w:t>、</w:t>
      </w:r>
      <w:r>
        <w:rPr>
          <w:rFonts w:eastAsia="仿宋_GB2312"/>
          <w:sz w:val="32"/>
          <w:szCs w:val="32"/>
          <w:highlight w:val="none"/>
        </w:rPr>
        <w:t>教育部监制的“特岗教师”证书和服务“农村义务教育阶段学校教师特设岗位计划”鉴定表。</w:t>
      </w:r>
    </w:p>
    <w:p w14:paraId="2EF412DB">
      <w:pPr>
        <w:spacing w:line="580" w:lineRule="exact"/>
        <w:ind w:firstLine="640" w:firstLineChars="200"/>
        <w:rPr>
          <w:rFonts w:eastAsia="仿宋_GB2312"/>
          <w:sz w:val="32"/>
          <w:szCs w:val="32"/>
          <w:highlight w:val="none"/>
        </w:rPr>
      </w:pPr>
      <w:r>
        <w:rPr>
          <w:rFonts w:eastAsia="仿宋_GB2312"/>
          <w:bCs/>
          <w:sz w:val="32"/>
          <w:szCs w:val="32"/>
          <w:highlight w:val="none"/>
        </w:rPr>
        <w:t>（6）“三支一扶”计划项目人员</w:t>
      </w:r>
      <w:r>
        <w:rPr>
          <w:rFonts w:eastAsia="仿宋_GB2312"/>
          <w:sz w:val="32"/>
          <w:szCs w:val="32"/>
          <w:highlight w:val="none"/>
        </w:rPr>
        <w:t>提供各省“三支一扶”工作协调管理办公室出具的高校毕业生“三支一扶”服务证书。</w:t>
      </w:r>
    </w:p>
    <w:p w14:paraId="1D0433E0">
      <w:pPr>
        <w:spacing w:line="580" w:lineRule="exact"/>
        <w:ind w:firstLine="640" w:firstLineChars="200"/>
        <w:rPr>
          <w:rFonts w:eastAsia="仿宋_GB2312"/>
          <w:sz w:val="32"/>
          <w:szCs w:val="32"/>
          <w:highlight w:val="none"/>
        </w:rPr>
      </w:pPr>
      <w:r>
        <w:rPr>
          <w:rFonts w:eastAsia="仿宋_GB2312"/>
          <w:sz w:val="32"/>
          <w:szCs w:val="32"/>
          <w:highlight w:val="none"/>
        </w:rPr>
        <w:t>（7）</w:t>
      </w:r>
      <w:r>
        <w:rPr>
          <w:rFonts w:eastAsia="仿宋_GB2312"/>
          <w:bCs/>
          <w:sz w:val="32"/>
          <w:szCs w:val="32"/>
          <w:highlight w:val="none"/>
        </w:rPr>
        <w:t>“大学生志愿服务西部计划”项目人员</w:t>
      </w:r>
      <w:r>
        <w:rPr>
          <w:rFonts w:eastAsia="仿宋_GB2312"/>
          <w:sz w:val="32"/>
          <w:szCs w:val="32"/>
          <w:highlight w:val="none"/>
        </w:rPr>
        <w:t>提供由共青团中央统一制作的服务证和大学生志愿服务西部计划鉴定表。</w:t>
      </w:r>
    </w:p>
    <w:p w14:paraId="28848589">
      <w:pPr>
        <w:spacing w:line="580" w:lineRule="exact"/>
        <w:ind w:firstLine="640" w:firstLineChars="200"/>
        <w:rPr>
          <w:rFonts w:eastAsia="仿宋_GB2312"/>
          <w:sz w:val="32"/>
          <w:szCs w:val="32"/>
          <w:highlight w:val="none"/>
        </w:rPr>
      </w:pPr>
      <w:r>
        <w:rPr>
          <w:rFonts w:eastAsia="仿宋_GB2312"/>
          <w:sz w:val="32"/>
          <w:szCs w:val="32"/>
          <w:highlight w:val="none"/>
        </w:rPr>
        <w:t>（8）高校毕业生退役士兵提供国防部统一制作的“中国人民解放军士官退出现役证”或“中国人民武装警察部队士官退出现役证”。</w:t>
      </w:r>
    </w:p>
    <w:p w14:paraId="30A97C7B">
      <w:pPr>
        <w:spacing w:line="580" w:lineRule="exact"/>
        <w:ind w:firstLine="640" w:firstLineChars="200"/>
        <w:rPr>
          <w:rFonts w:eastAsia="仿宋_GB2312"/>
          <w:sz w:val="32"/>
          <w:szCs w:val="32"/>
          <w:highlight w:val="none"/>
        </w:rPr>
      </w:pPr>
      <w:r>
        <w:rPr>
          <w:rFonts w:eastAsia="仿宋_GB2312"/>
          <w:sz w:val="32"/>
          <w:szCs w:val="32"/>
          <w:highlight w:val="none"/>
        </w:rPr>
        <w:t>以上材料请考生清晰扫描，以“序号+报考职位代码+姓名+文件名称”命名，统一放入“报考职位+姓名”的文件夹内，压缩后发送。</w:t>
      </w:r>
    </w:p>
    <w:p w14:paraId="63E7EF46">
      <w:pPr>
        <w:spacing w:line="580" w:lineRule="exact"/>
        <w:ind w:firstLine="640" w:firstLineChars="200"/>
        <w:rPr>
          <w:rFonts w:eastAsia="仿宋_GB2312"/>
          <w:sz w:val="32"/>
          <w:szCs w:val="32"/>
          <w:highlight w:val="none"/>
        </w:rPr>
      </w:pPr>
      <w:r>
        <w:rPr>
          <w:rFonts w:eastAsia="仿宋_GB2312"/>
          <w:sz w:val="32"/>
          <w:szCs w:val="32"/>
          <w:highlight w:val="none"/>
        </w:rPr>
        <w:t>考生应对所提供材料的真实性负责，材料不全或主要信息不实，影响资格审查结果的，将取消专业能力测试和面试资格。此外，考生在专业能力测试</w:t>
      </w:r>
      <w:r>
        <w:rPr>
          <w:rFonts w:hint="eastAsia" w:eastAsia="仿宋_GB2312"/>
          <w:sz w:val="32"/>
          <w:szCs w:val="32"/>
          <w:highlight w:val="none"/>
        </w:rPr>
        <w:t>时</w:t>
      </w:r>
      <w:r>
        <w:rPr>
          <w:rFonts w:eastAsia="仿宋_GB2312"/>
          <w:sz w:val="32"/>
          <w:szCs w:val="32"/>
          <w:highlight w:val="none"/>
        </w:rPr>
        <w:t>将进行现场资格复审，届时请考生备齐以上材料原件</w:t>
      </w:r>
      <w:r>
        <w:rPr>
          <w:rFonts w:hint="eastAsia" w:eastAsia="仿宋_GB2312"/>
          <w:sz w:val="32"/>
          <w:szCs w:val="32"/>
          <w:highlight w:val="none"/>
        </w:rPr>
        <w:t>及复印件</w:t>
      </w:r>
      <w:r>
        <w:rPr>
          <w:rFonts w:eastAsia="仿宋_GB2312"/>
          <w:sz w:val="32"/>
          <w:szCs w:val="32"/>
          <w:highlight w:val="none"/>
        </w:rPr>
        <w:t>。</w:t>
      </w:r>
    </w:p>
    <w:p w14:paraId="18C8C5DF">
      <w:pPr>
        <w:shd w:val="solid" w:color="FFFFFF" w:fill="auto"/>
        <w:autoSpaceDN w:val="0"/>
        <w:spacing w:line="580" w:lineRule="exact"/>
        <w:ind w:firstLine="643"/>
        <w:rPr>
          <w:rFonts w:eastAsia="黑体"/>
          <w:sz w:val="32"/>
          <w:szCs w:val="32"/>
          <w:highlight w:val="none"/>
          <w:shd w:val="clear" w:color="auto" w:fill="FFFFFF"/>
        </w:rPr>
      </w:pPr>
      <w:r>
        <w:rPr>
          <w:rFonts w:eastAsia="黑体"/>
          <w:sz w:val="32"/>
          <w:szCs w:val="32"/>
          <w:highlight w:val="none"/>
          <w:shd w:val="clear" w:color="auto" w:fill="FFFFFF"/>
        </w:rPr>
        <w:t>五、面试和专业能力测试</w:t>
      </w:r>
    </w:p>
    <w:p w14:paraId="2B3D1CAF">
      <w:pPr>
        <w:shd w:val="solid" w:color="FFFFFF" w:fill="auto"/>
        <w:autoSpaceDN w:val="0"/>
        <w:spacing w:line="580" w:lineRule="exact"/>
        <w:ind w:firstLine="643"/>
        <w:rPr>
          <w:rFonts w:hint="eastAsia" w:eastAsia="仿宋_GB2312"/>
          <w:sz w:val="32"/>
          <w:szCs w:val="32"/>
          <w:highlight w:val="none"/>
          <w:lang w:eastAsia="zh-CN"/>
        </w:rPr>
      </w:pPr>
      <w:r>
        <w:rPr>
          <w:rFonts w:eastAsia="仿宋_GB2312"/>
          <w:sz w:val="32"/>
          <w:szCs w:val="32"/>
          <w:highlight w:val="none"/>
        </w:rPr>
        <w:t>采取现场方式</w:t>
      </w:r>
      <w:r>
        <w:rPr>
          <w:rFonts w:hint="eastAsia" w:eastAsia="仿宋_GB2312"/>
          <w:sz w:val="32"/>
          <w:szCs w:val="32"/>
          <w:highlight w:val="none"/>
          <w:lang w:eastAsia="zh-CN"/>
        </w:rPr>
        <w:t>组织</w:t>
      </w:r>
      <w:r>
        <w:rPr>
          <w:rFonts w:eastAsia="仿宋_GB2312"/>
          <w:sz w:val="32"/>
          <w:szCs w:val="32"/>
          <w:highlight w:val="none"/>
        </w:rPr>
        <w:t>专业能力测试和面试</w:t>
      </w:r>
      <w:r>
        <w:rPr>
          <w:rFonts w:hint="eastAsia" w:eastAsia="仿宋_GB2312"/>
          <w:sz w:val="32"/>
          <w:szCs w:val="32"/>
          <w:highlight w:val="none"/>
          <w:lang w:eastAsia="zh-CN"/>
        </w:rPr>
        <w:t>。</w:t>
      </w:r>
    </w:p>
    <w:p w14:paraId="1D57B8CD">
      <w:pPr>
        <w:shd w:val="solid" w:color="FFFFFF" w:fill="auto"/>
        <w:autoSpaceDN w:val="0"/>
        <w:spacing w:line="580" w:lineRule="exact"/>
        <w:ind w:firstLine="640"/>
        <w:rPr>
          <w:rFonts w:eastAsia="楷体_GB2312"/>
          <w:b/>
          <w:kern w:val="0"/>
          <w:sz w:val="32"/>
          <w:szCs w:val="32"/>
          <w:highlight w:val="none"/>
        </w:rPr>
      </w:pPr>
      <w:r>
        <w:rPr>
          <w:rFonts w:eastAsia="楷体_GB2312"/>
          <w:b/>
          <w:kern w:val="0"/>
          <w:sz w:val="32"/>
          <w:szCs w:val="32"/>
          <w:highlight w:val="none"/>
        </w:rPr>
        <w:t>（</w:t>
      </w:r>
      <w:r>
        <w:rPr>
          <w:rFonts w:hint="eastAsia" w:eastAsia="楷体_GB2312"/>
          <w:b/>
          <w:kern w:val="0"/>
          <w:sz w:val="32"/>
          <w:szCs w:val="32"/>
          <w:highlight w:val="none"/>
          <w:lang w:eastAsia="zh-CN"/>
        </w:rPr>
        <w:t>一</w:t>
      </w:r>
      <w:r>
        <w:rPr>
          <w:rFonts w:eastAsia="楷体_GB2312"/>
          <w:b/>
          <w:kern w:val="0"/>
          <w:sz w:val="32"/>
          <w:szCs w:val="32"/>
          <w:highlight w:val="none"/>
        </w:rPr>
        <w:t>）时间</w:t>
      </w:r>
    </w:p>
    <w:p w14:paraId="7F6A29B7">
      <w:pPr>
        <w:shd w:val="solid" w:color="FFFFFF" w:fill="auto"/>
        <w:autoSpaceDN w:val="0"/>
        <w:spacing w:line="580" w:lineRule="exact"/>
        <w:ind w:firstLine="640"/>
        <w:rPr>
          <w:rFonts w:eastAsia="仿宋_GB2312"/>
          <w:sz w:val="32"/>
          <w:szCs w:val="32"/>
          <w:highlight w:val="none"/>
        </w:rPr>
      </w:pPr>
      <w:r>
        <w:rPr>
          <w:rFonts w:eastAsia="仿宋_GB2312"/>
          <w:sz w:val="32"/>
          <w:szCs w:val="32"/>
          <w:highlight w:val="none"/>
          <w:shd w:val="clear" w:color="auto" w:fill="FFFFFF"/>
        </w:rPr>
        <w:t>专业能力测试于</w:t>
      </w:r>
      <w:r>
        <w:rPr>
          <w:rFonts w:hint="eastAsia" w:eastAsia="仿宋_GB2312"/>
          <w:sz w:val="32"/>
          <w:szCs w:val="32"/>
          <w:highlight w:val="none"/>
          <w:shd w:val="clear" w:color="auto" w:fill="FFFFFF"/>
          <w:lang w:eastAsia="zh-CN"/>
        </w:rPr>
        <w:t>2026</w:t>
      </w:r>
      <w:r>
        <w:rPr>
          <w:rFonts w:hint="eastAsia" w:eastAsia="仿宋_GB2312"/>
          <w:sz w:val="32"/>
          <w:szCs w:val="32"/>
          <w:highlight w:val="none"/>
          <w:shd w:val="clear" w:color="auto" w:fill="FFFFFF"/>
        </w:rPr>
        <w:t>年</w:t>
      </w:r>
      <w:r>
        <w:rPr>
          <w:rFonts w:eastAsia="仿宋_GB2312"/>
          <w:sz w:val="32"/>
          <w:szCs w:val="32"/>
          <w:highlight w:val="none"/>
          <w:shd w:val="clear" w:color="auto" w:fill="FFFFFF"/>
        </w:rPr>
        <w:t>3月</w:t>
      </w:r>
      <w:r>
        <w:rPr>
          <w:rFonts w:hint="eastAsia" w:eastAsia="仿宋_GB2312"/>
          <w:sz w:val="32"/>
          <w:szCs w:val="32"/>
          <w:highlight w:val="none"/>
          <w:shd w:val="clear" w:color="auto" w:fill="FFFFFF"/>
          <w:lang w:val="en-US" w:eastAsia="zh-CN"/>
        </w:rPr>
        <w:t>27</w:t>
      </w:r>
      <w:r>
        <w:rPr>
          <w:rFonts w:eastAsia="仿宋_GB2312"/>
          <w:sz w:val="32"/>
          <w:szCs w:val="32"/>
          <w:highlight w:val="none"/>
          <w:shd w:val="clear" w:color="auto" w:fill="FFFFFF"/>
        </w:rPr>
        <w:t>日</w:t>
      </w:r>
      <w:r>
        <w:rPr>
          <w:rFonts w:hint="eastAsia" w:eastAsia="仿宋_GB2312"/>
          <w:sz w:val="32"/>
          <w:szCs w:val="32"/>
          <w:highlight w:val="none"/>
          <w:shd w:val="clear" w:color="auto" w:fill="FFFFFF"/>
          <w:lang w:val="en-US" w:eastAsia="zh-CN"/>
        </w:rPr>
        <w:t>14</w:t>
      </w:r>
      <w:r>
        <w:rPr>
          <w:rFonts w:eastAsia="仿宋_GB2312"/>
          <w:sz w:val="32"/>
          <w:szCs w:val="32"/>
          <w:highlight w:val="none"/>
          <w:shd w:val="clear" w:color="auto" w:fill="FFFFFF"/>
        </w:rPr>
        <w:t>:</w:t>
      </w:r>
      <w:r>
        <w:rPr>
          <w:rFonts w:hint="eastAsia" w:eastAsia="仿宋_GB2312"/>
          <w:sz w:val="32"/>
          <w:szCs w:val="32"/>
          <w:highlight w:val="none"/>
          <w:shd w:val="clear" w:color="auto" w:fill="FFFFFF"/>
        </w:rPr>
        <w:t>3</w:t>
      </w:r>
      <w:r>
        <w:rPr>
          <w:rFonts w:eastAsia="仿宋_GB2312"/>
          <w:sz w:val="32"/>
          <w:szCs w:val="32"/>
          <w:highlight w:val="none"/>
          <w:shd w:val="clear" w:color="auto" w:fill="FFFFFF"/>
        </w:rPr>
        <w:t>0开始，请考生于</w:t>
      </w:r>
      <w:r>
        <w:rPr>
          <w:rFonts w:hint="eastAsia" w:eastAsia="仿宋_GB2312"/>
          <w:sz w:val="32"/>
          <w:szCs w:val="32"/>
          <w:highlight w:val="none"/>
          <w:shd w:val="clear" w:color="auto" w:fill="FFFFFF"/>
          <w:lang w:val="en-US" w:eastAsia="zh-CN"/>
        </w:rPr>
        <w:t>13</w:t>
      </w:r>
      <w:r>
        <w:rPr>
          <w:rFonts w:hint="eastAsia" w:eastAsia="仿宋_GB2312"/>
          <w:sz w:val="32"/>
          <w:szCs w:val="32"/>
          <w:highlight w:val="none"/>
          <w:shd w:val="clear" w:color="auto" w:fill="FFFFFF"/>
        </w:rPr>
        <w:t>:50前到指定地点报到，并于开考前30分钟</w:t>
      </w:r>
      <w:r>
        <w:rPr>
          <w:rFonts w:eastAsia="仿宋_GB2312"/>
          <w:sz w:val="32"/>
          <w:szCs w:val="32"/>
          <w:highlight w:val="none"/>
          <w:shd w:val="clear" w:color="auto" w:fill="FFFFFF"/>
        </w:rPr>
        <w:t>进入候考室封闭。届时将进行现场</w:t>
      </w:r>
      <w:r>
        <w:rPr>
          <w:rFonts w:eastAsia="仿宋_GB2312"/>
          <w:sz w:val="32"/>
          <w:szCs w:val="32"/>
          <w:highlight w:val="none"/>
        </w:rPr>
        <w:t>资格复审，</w:t>
      </w:r>
      <w:r>
        <w:rPr>
          <w:rFonts w:eastAsia="仿宋_GB2312"/>
          <w:sz w:val="32"/>
          <w:szCs w:val="32"/>
          <w:highlight w:val="none"/>
          <w:shd w:val="clear" w:color="auto" w:fill="FFFFFF"/>
        </w:rPr>
        <w:t>请考生</w:t>
      </w:r>
      <w:r>
        <w:rPr>
          <w:rFonts w:eastAsia="仿宋_GB2312"/>
          <w:sz w:val="32"/>
          <w:szCs w:val="32"/>
          <w:highlight w:val="none"/>
        </w:rPr>
        <w:t>携带资格复审时所要求材料的原件</w:t>
      </w:r>
      <w:r>
        <w:rPr>
          <w:rFonts w:hint="eastAsia" w:eastAsia="仿宋_GB2312"/>
          <w:sz w:val="32"/>
          <w:szCs w:val="32"/>
          <w:highlight w:val="none"/>
        </w:rPr>
        <w:t>及复印件</w:t>
      </w:r>
      <w:r>
        <w:rPr>
          <w:rFonts w:eastAsia="仿宋_GB2312"/>
          <w:sz w:val="32"/>
          <w:szCs w:val="32"/>
          <w:highlight w:val="none"/>
        </w:rPr>
        <w:t>，以及本人近期2寸免冠蓝底渐变彩照2张（请在照片背面用签字笔或钢笔写上本人姓名）。</w:t>
      </w:r>
    </w:p>
    <w:p w14:paraId="46E2FFFB">
      <w:pPr>
        <w:shd w:val="solid" w:color="FFFFFF" w:fill="auto"/>
        <w:autoSpaceDN w:val="0"/>
        <w:spacing w:line="580" w:lineRule="exact"/>
        <w:ind w:firstLine="640"/>
        <w:rPr>
          <w:rFonts w:eastAsia="仿宋_GB2312"/>
          <w:sz w:val="32"/>
          <w:szCs w:val="32"/>
          <w:highlight w:val="none"/>
          <w:shd w:val="clear" w:color="auto" w:fill="FFFFFF"/>
        </w:rPr>
      </w:pPr>
      <w:r>
        <w:rPr>
          <w:rFonts w:eastAsia="仿宋_GB2312"/>
          <w:sz w:val="32"/>
          <w:szCs w:val="32"/>
          <w:highlight w:val="none"/>
          <w:shd w:val="clear" w:color="auto" w:fill="FFFFFF"/>
        </w:rPr>
        <w:t>面试于</w:t>
      </w:r>
      <w:r>
        <w:rPr>
          <w:rFonts w:hint="eastAsia" w:eastAsia="仿宋_GB2312"/>
          <w:sz w:val="32"/>
          <w:szCs w:val="32"/>
          <w:highlight w:val="none"/>
          <w:shd w:val="clear" w:color="auto" w:fill="FFFFFF"/>
          <w:lang w:eastAsia="zh-CN"/>
        </w:rPr>
        <w:t>2026</w:t>
      </w:r>
      <w:r>
        <w:rPr>
          <w:rFonts w:hint="eastAsia" w:eastAsia="仿宋_GB2312"/>
          <w:sz w:val="32"/>
          <w:szCs w:val="32"/>
          <w:highlight w:val="none"/>
          <w:shd w:val="clear" w:color="auto" w:fill="FFFFFF"/>
        </w:rPr>
        <w:t>年</w:t>
      </w:r>
      <w:r>
        <w:rPr>
          <w:rFonts w:eastAsia="仿宋_GB2312"/>
          <w:sz w:val="32"/>
          <w:szCs w:val="32"/>
          <w:highlight w:val="none"/>
          <w:shd w:val="clear" w:color="auto" w:fill="FFFFFF"/>
        </w:rPr>
        <w:t>3月</w:t>
      </w:r>
      <w:r>
        <w:rPr>
          <w:rFonts w:hint="eastAsia" w:eastAsia="仿宋_GB2312"/>
          <w:sz w:val="32"/>
          <w:szCs w:val="32"/>
          <w:highlight w:val="none"/>
          <w:shd w:val="clear" w:color="auto" w:fill="FFFFFF"/>
          <w:lang w:val="en-US" w:eastAsia="zh-CN"/>
        </w:rPr>
        <w:t>28</w:t>
      </w:r>
      <w:r>
        <w:rPr>
          <w:rFonts w:eastAsia="仿宋_GB2312"/>
          <w:sz w:val="32"/>
          <w:szCs w:val="32"/>
          <w:highlight w:val="none"/>
          <w:shd w:val="clear" w:color="auto" w:fill="FFFFFF"/>
        </w:rPr>
        <w:t>日</w:t>
      </w:r>
      <w:r>
        <w:rPr>
          <w:rFonts w:hint="eastAsia" w:eastAsia="仿宋_GB2312"/>
          <w:sz w:val="32"/>
          <w:szCs w:val="32"/>
          <w:highlight w:val="none"/>
          <w:shd w:val="clear" w:color="auto" w:fill="FFFFFF"/>
          <w:lang w:val="en-US" w:eastAsia="zh-CN"/>
        </w:rPr>
        <w:t>9</w:t>
      </w:r>
      <w:r>
        <w:rPr>
          <w:rFonts w:eastAsia="仿宋_GB2312"/>
          <w:sz w:val="32"/>
          <w:szCs w:val="32"/>
          <w:highlight w:val="none"/>
          <w:shd w:val="clear" w:color="auto" w:fill="FFFFFF"/>
        </w:rPr>
        <w:t>:</w:t>
      </w:r>
      <w:r>
        <w:rPr>
          <w:rFonts w:hint="eastAsia" w:eastAsia="仿宋_GB2312"/>
          <w:sz w:val="32"/>
          <w:szCs w:val="32"/>
          <w:highlight w:val="none"/>
          <w:shd w:val="clear" w:color="auto" w:fill="FFFFFF"/>
          <w:lang w:val="en-US" w:eastAsia="zh-CN"/>
        </w:rPr>
        <w:t>0</w:t>
      </w:r>
      <w:r>
        <w:rPr>
          <w:rFonts w:eastAsia="仿宋_GB2312"/>
          <w:sz w:val="32"/>
          <w:szCs w:val="32"/>
          <w:highlight w:val="none"/>
          <w:shd w:val="clear" w:color="auto" w:fill="FFFFFF"/>
        </w:rPr>
        <w:t>0开始，请考生于</w:t>
      </w:r>
      <w:r>
        <w:rPr>
          <w:rFonts w:hint="eastAsia" w:eastAsia="仿宋_GB2312"/>
          <w:sz w:val="32"/>
          <w:szCs w:val="32"/>
          <w:highlight w:val="none"/>
          <w:shd w:val="clear" w:color="auto" w:fill="FFFFFF"/>
          <w:lang w:val="en-US" w:eastAsia="zh-CN"/>
        </w:rPr>
        <w:t>8</w:t>
      </w:r>
      <w:r>
        <w:rPr>
          <w:rFonts w:hint="eastAsia" w:eastAsia="仿宋_GB2312"/>
          <w:sz w:val="32"/>
          <w:szCs w:val="32"/>
          <w:highlight w:val="none"/>
          <w:shd w:val="clear" w:color="auto" w:fill="FFFFFF"/>
        </w:rPr>
        <w:t>:</w:t>
      </w:r>
      <w:r>
        <w:rPr>
          <w:rFonts w:hint="eastAsia" w:eastAsia="仿宋_GB2312"/>
          <w:sz w:val="32"/>
          <w:szCs w:val="32"/>
          <w:highlight w:val="none"/>
          <w:shd w:val="clear" w:color="auto" w:fill="FFFFFF"/>
          <w:lang w:val="en-US" w:eastAsia="zh-CN"/>
        </w:rPr>
        <w:t>2</w:t>
      </w:r>
      <w:r>
        <w:rPr>
          <w:rFonts w:hint="eastAsia" w:eastAsia="仿宋_GB2312"/>
          <w:sz w:val="32"/>
          <w:szCs w:val="32"/>
          <w:highlight w:val="none"/>
          <w:shd w:val="clear" w:color="auto" w:fill="FFFFFF"/>
        </w:rPr>
        <w:t>0前到指定地点报到，并于开考前30分钟进入候考室封闭。</w:t>
      </w:r>
    </w:p>
    <w:p w14:paraId="1267F6C2">
      <w:pPr>
        <w:shd w:val="solid" w:color="FFFFFF" w:fill="auto"/>
        <w:autoSpaceDN w:val="0"/>
        <w:spacing w:line="580" w:lineRule="exact"/>
        <w:ind w:firstLine="640"/>
        <w:rPr>
          <w:rFonts w:eastAsia="仿宋_GB2312"/>
          <w:sz w:val="32"/>
          <w:szCs w:val="32"/>
          <w:highlight w:val="none"/>
          <w:shd w:val="clear" w:color="auto" w:fill="FFFFFF"/>
        </w:rPr>
      </w:pPr>
      <w:r>
        <w:rPr>
          <w:rFonts w:eastAsia="仿宋_GB2312"/>
          <w:sz w:val="32"/>
          <w:szCs w:val="32"/>
          <w:highlight w:val="none"/>
          <w:shd w:val="clear" w:color="auto" w:fill="FFFFFF"/>
        </w:rPr>
        <w:t>未在规定时间进入候考室封闭的考生，取消考试资格。</w:t>
      </w:r>
    </w:p>
    <w:p w14:paraId="088ACE3B">
      <w:pPr>
        <w:shd w:val="solid" w:color="FFFFFF" w:fill="auto"/>
        <w:autoSpaceDN w:val="0"/>
        <w:spacing w:line="580" w:lineRule="exact"/>
        <w:ind w:firstLine="640"/>
        <w:rPr>
          <w:rFonts w:eastAsia="楷体_GB2312"/>
          <w:b/>
          <w:kern w:val="0"/>
          <w:sz w:val="32"/>
          <w:szCs w:val="32"/>
          <w:highlight w:val="none"/>
        </w:rPr>
      </w:pPr>
      <w:r>
        <w:rPr>
          <w:rFonts w:hint="eastAsia" w:eastAsia="楷体_GB2312"/>
          <w:b/>
          <w:kern w:val="0"/>
          <w:sz w:val="32"/>
          <w:szCs w:val="32"/>
          <w:highlight w:val="none"/>
          <w:lang w:eastAsia="zh-CN"/>
        </w:rPr>
        <w:t>（二）</w:t>
      </w:r>
      <w:r>
        <w:rPr>
          <w:rFonts w:hint="eastAsia" w:eastAsia="楷体_GB2312"/>
          <w:b/>
          <w:kern w:val="0"/>
          <w:sz w:val="32"/>
          <w:szCs w:val="32"/>
          <w:highlight w:val="none"/>
        </w:rPr>
        <w:t>报到</w:t>
      </w:r>
      <w:r>
        <w:rPr>
          <w:rFonts w:eastAsia="楷体_GB2312"/>
          <w:b/>
          <w:kern w:val="0"/>
          <w:sz w:val="32"/>
          <w:szCs w:val="32"/>
          <w:highlight w:val="none"/>
        </w:rPr>
        <w:t>地点</w:t>
      </w:r>
    </w:p>
    <w:p w14:paraId="488A6074">
      <w:pPr>
        <w:shd w:val="solid" w:color="FFFFFF" w:fill="auto"/>
        <w:autoSpaceDN w:val="0"/>
        <w:spacing w:line="580" w:lineRule="exact"/>
        <w:ind w:firstLine="640"/>
        <w:rPr>
          <w:rFonts w:eastAsia="仿宋_GB2312"/>
          <w:sz w:val="32"/>
          <w:szCs w:val="32"/>
          <w:highlight w:val="none"/>
          <w:shd w:val="clear" w:color="auto" w:fill="FFFFFF"/>
        </w:rPr>
      </w:pPr>
      <w:r>
        <w:rPr>
          <w:rFonts w:hint="eastAsia" w:eastAsia="仿宋_GB2312"/>
          <w:sz w:val="32"/>
          <w:szCs w:val="32"/>
          <w:highlight w:val="none"/>
          <w:shd w:val="clear" w:color="auto" w:fill="FFFFFF"/>
          <w:lang w:eastAsia="zh-CN"/>
        </w:rPr>
        <w:t>国家能源局南方监管局</w:t>
      </w:r>
      <w:r>
        <w:rPr>
          <w:rFonts w:hint="eastAsia" w:eastAsia="仿宋_GB2312"/>
          <w:sz w:val="32"/>
          <w:szCs w:val="32"/>
          <w:highlight w:val="none"/>
          <w:shd w:val="clear" w:color="auto" w:fill="FFFFFF"/>
          <w:lang w:val="en-US" w:eastAsia="zh-CN"/>
        </w:rPr>
        <w:t>2018会议室</w:t>
      </w:r>
      <w:r>
        <w:rPr>
          <w:rFonts w:eastAsia="仿宋_GB2312"/>
          <w:sz w:val="32"/>
          <w:szCs w:val="32"/>
          <w:highlight w:val="none"/>
          <w:shd w:val="clear" w:color="auto" w:fill="FFFFFF"/>
        </w:rPr>
        <w:t>（</w:t>
      </w:r>
      <w:r>
        <w:rPr>
          <w:rFonts w:hint="eastAsia" w:eastAsia="仿宋_GB2312"/>
          <w:sz w:val="32"/>
          <w:szCs w:val="32"/>
          <w:highlight w:val="none"/>
          <w:shd w:val="clear" w:color="auto" w:fill="FFFFFF"/>
          <w:lang w:eastAsia="zh-CN"/>
        </w:rPr>
        <w:t>广东省广州市海珠区琶洲大道</w:t>
      </w:r>
      <w:r>
        <w:rPr>
          <w:rFonts w:hint="eastAsia" w:eastAsia="仿宋_GB2312"/>
          <w:sz w:val="32"/>
          <w:szCs w:val="32"/>
          <w:highlight w:val="none"/>
          <w:shd w:val="clear" w:color="auto" w:fill="FFFFFF"/>
          <w:lang w:val="en-US" w:eastAsia="zh-CN"/>
        </w:rPr>
        <w:t>190号南方投资大厦</w:t>
      </w:r>
      <w:r>
        <w:rPr>
          <w:rFonts w:eastAsia="仿宋_GB2312"/>
          <w:sz w:val="32"/>
          <w:szCs w:val="32"/>
          <w:highlight w:val="none"/>
          <w:shd w:val="clear" w:color="auto" w:fill="FFFFFF"/>
        </w:rPr>
        <w:t>）</w:t>
      </w:r>
      <w:r>
        <w:rPr>
          <w:rFonts w:hint="eastAsia" w:eastAsia="仿宋_GB2312"/>
          <w:sz w:val="32"/>
          <w:szCs w:val="32"/>
          <w:highlight w:val="none"/>
          <w:shd w:val="clear" w:color="auto" w:fill="FFFFFF"/>
          <w:lang w:eastAsia="zh-CN"/>
        </w:rPr>
        <w:t>，之后由工作人员引导至候考室</w:t>
      </w:r>
      <w:r>
        <w:rPr>
          <w:rFonts w:eastAsia="仿宋_GB2312"/>
          <w:sz w:val="32"/>
          <w:szCs w:val="32"/>
          <w:highlight w:val="none"/>
          <w:shd w:val="clear" w:color="auto" w:fill="FFFFFF"/>
        </w:rPr>
        <w:t>。</w:t>
      </w:r>
    </w:p>
    <w:p w14:paraId="2B435B52">
      <w:pPr>
        <w:shd w:val="solid" w:color="FFFFFF" w:fill="auto"/>
        <w:autoSpaceDN w:val="0"/>
        <w:spacing w:line="580" w:lineRule="exact"/>
        <w:ind w:firstLine="640"/>
        <w:rPr>
          <w:rFonts w:eastAsia="黑体"/>
          <w:sz w:val="32"/>
          <w:szCs w:val="32"/>
          <w:highlight w:val="none"/>
        </w:rPr>
      </w:pPr>
      <w:r>
        <w:rPr>
          <w:rFonts w:eastAsia="黑体"/>
          <w:sz w:val="32"/>
          <w:szCs w:val="32"/>
          <w:highlight w:val="none"/>
        </w:rPr>
        <w:t>六、体检和考察</w:t>
      </w:r>
    </w:p>
    <w:p w14:paraId="3E012FF9">
      <w:pPr>
        <w:spacing w:line="580" w:lineRule="exact"/>
        <w:ind w:firstLine="630" w:firstLineChars="196"/>
        <w:rPr>
          <w:rFonts w:eastAsia="楷体_GB2312"/>
          <w:b/>
          <w:kern w:val="0"/>
          <w:sz w:val="32"/>
          <w:szCs w:val="32"/>
          <w:highlight w:val="none"/>
        </w:rPr>
      </w:pPr>
      <w:r>
        <w:rPr>
          <w:rFonts w:eastAsia="楷体_GB2312"/>
          <w:b/>
          <w:kern w:val="0"/>
          <w:sz w:val="32"/>
          <w:szCs w:val="32"/>
          <w:highlight w:val="none"/>
        </w:rPr>
        <w:t>（一）综合成绩计算方式</w:t>
      </w:r>
    </w:p>
    <w:p w14:paraId="0F79C6F8">
      <w:pPr>
        <w:spacing w:line="580" w:lineRule="exact"/>
        <w:ind w:firstLine="627" w:firstLineChars="196"/>
        <w:rPr>
          <w:rFonts w:eastAsia="仿宋_GB2312"/>
          <w:sz w:val="32"/>
          <w:szCs w:val="32"/>
          <w:highlight w:val="none"/>
        </w:rPr>
      </w:pPr>
      <w:r>
        <w:rPr>
          <w:rFonts w:eastAsia="仿宋_GB2312"/>
          <w:sz w:val="32"/>
          <w:szCs w:val="32"/>
          <w:highlight w:val="none"/>
        </w:rPr>
        <w:t>综合成绩=（笔试总成绩÷2）×50%+面试成绩</w:t>
      </w:r>
      <w:r>
        <w:rPr>
          <w:rFonts w:hint="eastAsia" w:eastAsia="仿宋_GB2312"/>
          <w:sz w:val="32"/>
          <w:szCs w:val="32"/>
          <w:highlight w:val="none"/>
        </w:rPr>
        <w:t>（百分制）</w:t>
      </w:r>
      <w:r>
        <w:rPr>
          <w:rFonts w:eastAsia="仿宋_GB2312"/>
          <w:sz w:val="32"/>
          <w:szCs w:val="32"/>
          <w:highlight w:val="none"/>
        </w:rPr>
        <w:t>×35%+专业能力测试成绩</w:t>
      </w:r>
      <w:r>
        <w:rPr>
          <w:rFonts w:hint="eastAsia" w:eastAsia="仿宋_GB2312"/>
          <w:sz w:val="32"/>
          <w:szCs w:val="32"/>
          <w:highlight w:val="none"/>
        </w:rPr>
        <w:t>（百分制）</w:t>
      </w:r>
      <w:r>
        <w:rPr>
          <w:rFonts w:eastAsia="仿宋_GB2312"/>
          <w:sz w:val="32"/>
          <w:szCs w:val="32"/>
          <w:highlight w:val="none"/>
        </w:rPr>
        <w:t>×15%</w:t>
      </w:r>
    </w:p>
    <w:p w14:paraId="7336FC98">
      <w:pPr>
        <w:spacing w:line="580" w:lineRule="exact"/>
        <w:ind w:firstLine="630" w:firstLineChars="196"/>
        <w:rPr>
          <w:rFonts w:eastAsia="楷体_GB2312"/>
          <w:b/>
          <w:kern w:val="0"/>
          <w:sz w:val="32"/>
          <w:szCs w:val="32"/>
          <w:highlight w:val="none"/>
        </w:rPr>
      </w:pPr>
      <w:r>
        <w:rPr>
          <w:rFonts w:eastAsia="楷体_GB2312"/>
          <w:b/>
          <w:kern w:val="0"/>
          <w:sz w:val="32"/>
          <w:szCs w:val="32"/>
          <w:highlight w:val="none"/>
        </w:rPr>
        <w:t>（二）体检和考察人选的确定</w:t>
      </w:r>
    </w:p>
    <w:p w14:paraId="517F7E48">
      <w:pPr>
        <w:spacing w:line="580" w:lineRule="exact"/>
        <w:ind w:firstLine="640" w:firstLineChars="200"/>
        <w:rPr>
          <w:rFonts w:eastAsia="仿宋_GB2312"/>
          <w:sz w:val="32"/>
          <w:szCs w:val="32"/>
          <w:highlight w:val="none"/>
        </w:rPr>
      </w:pPr>
      <w:r>
        <w:rPr>
          <w:rFonts w:eastAsia="仿宋_GB2312"/>
          <w:sz w:val="32"/>
          <w:szCs w:val="32"/>
          <w:highlight w:val="none"/>
        </w:rPr>
        <w:t>面试后按综合成绩从高到低的顺序1:1确定体检和考察人选</w:t>
      </w:r>
      <w:r>
        <w:rPr>
          <w:rFonts w:hint="eastAsia" w:eastAsia="仿宋_GB2312"/>
          <w:sz w:val="32"/>
          <w:szCs w:val="32"/>
          <w:highlight w:val="none"/>
        </w:rPr>
        <w:t>（如</w:t>
      </w:r>
      <w:r>
        <w:rPr>
          <w:rFonts w:eastAsia="仿宋_GB2312"/>
          <w:sz w:val="32"/>
          <w:szCs w:val="32"/>
          <w:highlight w:val="none"/>
        </w:rPr>
        <w:t>参加面试人数与录用计划数比例低于3:1，考生面试成绩应达到80分的面试合格分数线，方可进入体检和考察</w:t>
      </w:r>
      <w:r>
        <w:rPr>
          <w:rFonts w:hint="eastAsia" w:eastAsia="仿宋_GB2312"/>
          <w:sz w:val="32"/>
          <w:szCs w:val="32"/>
          <w:highlight w:val="none"/>
        </w:rPr>
        <w:t>）</w:t>
      </w:r>
      <w:r>
        <w:rPr>
          <w:rFonts w:eastAsia="仿宋_GB2312"/>
          <w:sz w:val="32"/>
          <w:szCs w:val="32"/>
          <w:highlight w:val="none"/>
        </w:rPr>
        <w:t>。</w:t>
      </w:r>
    </w:p>
    <w:p w14:paraId="43DF9162">
      <w:pPr>
        <w:spacing w:line="580" w:lineRule="exact"/>
        <w:ind w:firstLine="630" w:firstLineChars="196"/>
        <w:rPr>
          <w:rFonts w:eastAsia="楷体_GB2312"/>
          <w:b/>
          <w:kern w:val="0"/>
          <w:sz w:val="32"/>
          <w:szCs w:val="32"/>
          <w:highlight w:val="none"/>
        </w:rPr>
      </w:pPr>
      <w:r>
        <w:rPr>
          <w:rFonts w:eastAsia="楷体_GB2312"/>
          <w:b/>
          <w:kern w:val="0"/>
          <w:sz w:val="32"/>
          <w:szCs w:val="32"/>
          <w:highlight w:val="none"/>
        </w:rPr>
        <w:t>（三）体检</w:t>
      </w:r>
      <w:r>
        <w:rPr>
          <w:rFonts w:hint="eastAsia" w:eastAsia="楷体_GB2312"/>
          <w:b/>
          <w:kern w:val="0"/>
          <w:sz w:val="32"/>
          <w:szCs w:val="32"/>
          <w:highlight w:val="none"/>
        </w:rPr>
        <w:t>安排</w:t>
      </w:r>
    </w:p>
    <w:p w14:paraId="59D68AA5">
      <w:pPr>
        <w:pStyle w:val="2"/>
        <w:spacing w:line="580" w:lineRule="exact"/>
        <w:rPr>
          <w:rFonts w:eastAsia="仿宋_GB2312"/>
          <w:szCs w:val="32"/>
          <w:highlight w:val="none"/>
        </w:rPr>
      </w:pPr>
      <w:r>
        <w:rPr>
          <w:rFonts w:eastAsia="仿宋_GB2312"/>
          <w:szCs w:val="32"/>
          <w:highlight w:val="none"/>
        </w:rPr>
        <w:t>体检于面试后进行</w:t>
      </w:r>
      <w:r>
        <w:rPr>
          <w:rFonts w:hint="eastAsia" w:eastAsia="仿宋_GB2312"/>
          <w:szCs w:val="32"/>
          <w:highlight w:val="none"/>
        </w:rPr>
        <w:t>，</w:t>
      </w:r>
      <w:r>
        <w:rPr>
          <w:rFonts w:eastAsia="仿宋_GB2312"/>
          <w:szCs w:val="32"/>
          <w:highlight w:val="none"/>
        </w:rPr>
        <w:t>具体时间、地点另行通知，</w:t>
      </w:r>
      <w:r>
        <w:rPr>
          <w:rFonts w:hint="eastAsia" w:eastAsia="仿宋_GB2312"/>
          <w:szCs w:val="32"/>
          <w:highlight w:val="none"/>
        </w:rPr>
        <w:t>体检</w:t>
      </w:r>
      <w:r>
        <w:rPr>
          <w:rFonts w:eastAsia="仿宋_GB2312"/>
          <w:szCs w:val="32"/>
          <w:highlight w:val="none"/>
        </w:rPr>
        <w:t>费用由国家能源局</w:t>
      </w:r>
      <w:r>
        <w:rPr>
          <w:rFonts w:hint="eastAsia" w:eastAsia="仿宋_GB2312"/>
          <w:szCs w:val="32"/>
          <w:highlight w:val="none"/>
          <w:lang w:eastAsia="zh-CN"/>
        </w:rPr>
        <w:t>南方监管局</w:t>
      </w:r>
      <w:r>
        <w:rPr>
          <w:rFonts w:eastAsia="仿宋_GB2312"/>
          <w:szCs w:val="32"/>
          <w:highlight w:val="none"/>
        </w:rPr>
        <w:t>承担。</w:t>
      </w:r>
      <w:r>
        <w:rPr>
          <w:rFonts w:hint="eastAsia" w:eastAsia="仿宋_GB2312"/>
          <w:szCs w:val="32"/>
          <w:highlight w:val="none"/>
        </w:rPr>
        <w:t>对在体检过程中弄虚作假或者隐瞒真实情况致使体检结果失真的考生，一经查实，取消录用资格。</w:t>
      </w:r>
    </w:p>
    <w:p w14:paraId="5E59A9E0">
      <w:pPr>
        <w:pStyle w:val="2"/>
        <w:spacing w:line="580" w:lineRule="exact"/>
        <w:ind w:firstLine="643"/>
        <w:rPr>
          <w:rFonts w:eastAsia="仿宋_GB2312"/>
          <w:color w:val="FF0000"/>
          <w:szCs w:val="32"/>
          <w:highlight w:val="none"/>
          <w:shd w:val="clear" w:color="auto" w:fill="FFFFFF"/>
        </w:rPr>
      </w:pPr>
      <w:r>
        <w:rPr>
          <w:rFonts w:eastAsia="楷体_GB2312"/>
          <w:b/>
          <w:kern w:val="0"/>
          <w:szCs w:val="32"/>
          <w:highlight w:val="none"/>
        </w:rPr>
        <w:t>（</w:t>
      </w:r>
      <w:r>
        <w:rPr>
          <w:rFonts w:hint="eastAsia" w:eastAsia="楷体_GB2312"/>
          <w:b/>
          <w:kern w:val="0"/>
          <w:szCs w:val="32"/>
          <w:highlight w:val="none"/>
        </w:rPr>
        <w:t>四</w:t>
      </w:r>
      <w:r>
        <w:rPr>
          <w:rFonts w:eastAsia="楷体_GB2312"/>
          <w:b/>
          <w:kern w:val="0"/>
          <w:szCs w:val="32"/>
          <w:highlight w:val="none"/>
        </w:rPr>
        <w:t>）考察安排</w:t>
      </w:r>
    </w:p>
    <w:p w14:paraId="40A78027">
      <w:pPr>
        <w:pStyle w:val="2"/>
        <w:spacing w:line="580" w:lineRule="exact"/>
        <w:rPr>
          <w:rFonts w:eastAsia="仿宋_GB2312"/>
          <w:szCs w:val="32"/>
          <w:highlight w:val="none"/>
          <w:shd w:val="clear" w:color="auto" w:fill="FFFFFF"/>
        </w:rPr>
      </w:pPr>
      <w:r>
        <w:rPr>
          <w:rFonts w:eastAsia="仿宋_GB2312"/>
          <w:szCs w:val="32"/>
          <w:highlight w:val="none"/>
          <w:shd w:val="clear" w:color="auto" w:fill="FFFFFF"/>
        </w:rPr>
        <w:t>考察采取个别谈话、实地走访、审核人事档案、查询社会信用记录、同本人面谈等方法进行</w:t>
      </w:r>
      <w:r>
        <w:rPr>
          <w:rFonts w:hint="eastAsia" w:eastAsia="仿宋_GB2312"/>
          <w:szCs w:val="32"/>
          <w:highlight w:val="none"/>
          <w:shd w:val="clear" w:color="auto" w:fill="FFFFFF"/>
        </w:rPr>
        <w:t>，如发现考生在诚信等方面存在问题，将立即终止录用程序</w:t>
      </w:r>
      <w:r>
        <w:rPr>
          <w:rFonts w:eastAsia="仿宋_GB2312"/>
          <w:szCs w:val="32"/>
          <w:highlight w:val="none"/>
          <w:shd w:val="clear" w:color="auto" w:fill="FFFFFF"/>
        </w:rPr>
        <w:t>。</w:t>
      </w:r>
    </w:p>
    <w:p w14:paraId="1DC7F886">
      <w:pPr>
        <w:spacing w:line="580" w:lineRule="exact"/>
        <w:ind w:firstLine="630"/>
        <w:rPr>
          <w:rFonts w:eastAsia="黑体"/>
          <w:sz w:val="32"/>
          <w:szCs w:val="32"/>
          <w:highlight w:val="none"/>
        </w:rPr>
      </w:pPr>
      <w:r>
        <w:rPr>
          <w:rFonts w:eastAsia="黑体"/>
          <w:sz w:val="32"/>
          <w:szCs w:val="32"/>
          <w:highlight w:val="none"/>
        </w:rPr>
        <w:t>七、注意事项</w:t>
      </w:r>
    </w:p>
    <w:p w14:paraId="475BC997">
      <w:pPr>
        <w:shd w:val="solid" w:color="FFFFFF" w:fill="auto"/>
        <w:autoSpaceDN w:val="0"/>
        <w:spacing w:line="580" w:lineRule="exact"/>
        <w:ind w:firstLine="640" w:firstLineChars="200"/>
        <w:rPr>
          <w:rFonts w:hint="eastAsia" w:eastAsia="仿宋_GB2312"/>
          <w:sz w:val="32"/>
          <w:szCs w:val="32"/>
          <w:highlight w:val="none"/>
          <w:shd w:val="clear" w:color="auto" w:fill="FFFFFF"/>
          <w:lang w:eastAsia="zh-CN"/>
        </w:rPr>
      </w:pPr>
      <w:r>
        <w:rPr>
          <w:rFonts w:eastAsia="仿宋_GB2312"/>
          <w:sz w:val="32"/>
          <w:szCs w:val="32"/>
          <w:highlight w:val="none"/>
          <w:shd w:val="clear" w:color="auto" w:fill="FFFFFF"/>
        </w:rPr>
        <w:t>1. 专业能力测试和</w:t>
      </w:r>
      <w:r>
        <w:rPr>
          <w:rFonts w:eastAsia="仿宋_GB2312"/>
          <w:sz w:val="32"/>
          <w:szCs w:val="32"/>
          <w:highlight w:val="none"/>
        </w:rPr>
        <w:t>面试时，所有考生须携带准考证和身份证。</w:t>
      </w:r>
      <w:r>
        <w:rPr>
          <w:rFonts w:eastAsia="仿宋_GB2312"/>
          <w:sz w:val="32"/>
          <w:szCs w:val="32"/>
          <w:highlight w:val="none"/>
          <w:shd w:val="clear" w:color="auto" w:fill="FFFFFF"/>
        </w:rPr>
        <w:t>请考生严格遵守公务员面试相关规定，诚信应考，杜绝一切作弊行为。如有作弊行为，一经发现查实，坚决取消录用资格，并记入考生诚信档案，追究相应法律责任。</w:t>
      </w:r>
      <w:r>
        <w:rPr>
          <w:rFonts w:hint="eastAsia" w:eastAsia="仿宋_GB2312"/>
          <w:sz w:val="32"/>
          <w:szCs w:val="32"/>
          <w:highlight w:val="none"/>
          <w:shd w:val="clear" w:color="auto" w:fill="FFFFFF"/>
        </w:rPr>
        <w:t>面试实行集中封闭式管理，我们将根据工作进度提供午餐及饮用水，如有特殊用餐需求，请提前联系</w:t>
      </w:r>
      <w:r>
        <w:rPr>
          <w:rFonts w:hint="eastAsia" w:eastAsia="仿宋_GB2312"/>
          <w:sz w:val="32"/>
          <w:szCs w:val="32"/>
          <w:highlight w:val="none"/>
          <w:shd w:val="clear" w:color="auto" w:fill="FFFFFF"/>
          <w:lang w:eastAsia="zh-CN"/>
        </w:rPr>
        <w:t>。</w:t>
      </w:r>
    </w:p>
    <w:p w14:paraId="12F19D07">
      <w:pPr>
        <w:spacing w:line="580" w:lineRule="exact"/>
        <w:ind w:firstLine="640" w:firstLineChars="200"/>
        <w:rPr>
          <w:rFonts w:eastAsia="仿宋_GB2312"/>
          <w:sz w:val="32"/>
          <w:szCs w:val="32"/>
          <w:highlight w:val="none"/>
          <w:shd w:val="clear" w:color="auto" w:fill="FFFFFF"/>
        </w:rPr>
      </w:pPr>
      <w:r>
        <w:rPr>
          <w:rFonts w:hint="eastAsia" w:eastAsia="仿宋_GB2312"/>
          <w:sz w:val="32"/>
          <w:szCs w:val="32"/>
          <w:highlight w:val="none"/>
          <w:shd w:val="clear" w:color="auto" w:fill="FFFFFF"/>
        </w:rPr>
        <w:t>2</w:t>
      </w:r>
      <w:r>
        <w:rPr>
          <w:rFonts w:eastAsia="仿宋_GB2312"/>
          <w:sz w:val="32"/>
          <w:szCs w:val="32"/>
          <w:highlight w:val="none"/>
          <w:shd w:val="clear" w:color="auto" w:fill="FFFFFF"/>
        </w:rPr>
        <w:t xml:space="preserve">. </w:t>
      </w:r>
      <w:r>
        <w:rPr>
          <w:rFonts w:hint="eastAsia" w:eastAsia="仿宋_GB2312"/>
          <w:sz w:val="32"/>
          <w:szCs w:val="32"/>
          <w:highlight w:val="none"/>
          <w:shd w:val="clear" w:color="auto" w:fill="FFFFFF"/>
        </w:rPr>
        <w:t>请参加面试考生近期务必保持手机和电话畅通，以便及时接收有关通知信息，如有特殊情况及时报告，并</w:t>
      </w:r>
      <w:r>
        <w:rPr>
          <w:rFonts w:eastAsia="仿宋_GB2312"/>
          <w:sz w:val="32"/>
          <w:szCs w:val="32"/>
          <w:highlight w:val="none"/>
          <w:shd w:val="clear" w:color="auto" w:fill="FFFFFF"/>
        </w:rPr>
        <w:t>稳妥安排考试行程</w:t>
      </w:r>
      <w:r>
        <w:rPr>
          <w:rFonts w:hint="eastAsia" w:eastAsia="仿宋_GB2312"/>
          <w:sz w:val="32"/>
          <w:szCs w:val="32"/>
          <w:highlight w:val="none"/>
          <w:shd w:val="clear" w:color="auto" w:fill="FFFFFF"/>
        </w:rPr>
        <w:t>和</w:t>
      </w:r>
      <w:r>
        <w:rPr>
          <w:rFonts w:eastAsia="仿宋_GB2312"/>
          <w:sz w:val="32"/>
          <w:szCs w:val="32"/>
          <w:highlight w:val="none"/>
          <w:shd w:val="clear" w:color="auto" w:fill="FFFFFF"/>
        </w:rPr>
        <w:t>食宿</w:t>
      </w:r>
      <w:r>
        <w:rPr>
          <w:rFonts w:hint="eastAsia" w:eastAsia="仿宋_GB2312"/>
          <w:sz w:val="32"/>
          <w:szCs w:val="32"/>
          <w:highlight w:val="none"/>
          <w:shd w:val="clear" w:color="auto" w:fill="FFFFFF"/>
        </w:rPr>
        <w:t>等</w:t>
      </w:r>
      <w:r>
        <w:rPr>
          <w:rFonts w:eastAsia="仿宋_GB2312"/>
          <w:sz w:val="32"/>
          <w:szCs w:val="32"/>
          <w:highlight w:val="none"/>
          <w:shd w:val="clear" w:color="auto" w:fill="FFFFFF"/>
        </w:rPr>
        <w:t>，确保准时参加考试。</w:t>
      </w:r>
    </w:p>
    <w:p w14:paraId="78248BF1">
      <w:pPr>
        <w:shd w:val="solid" w:color="FFFFFF" w:fill="auto"/>
        <w:autoSpaceDN w:val="0"/>
        <w:spacing w:line="580" w:lineRule="exact"/>
        <w:ind w:firstLine="640" w:firstLineChars="200"/>
        <w:rPr>
          <w:rFonts w:eastAsia="仿宋_GB2312"/>
          <w:sz w:val="32"/>
          <w:szCs w:val="32"/>
          <w:highlight w:val="none"/>
        </w:rPr>
      </w:pPr>
      <w:r>
        <w:rPr>
          <w:rFonts w:hint="eastAsia" w:eastAsia="仿宋_GB2312"/>
          <w:sz w:val="32"/>
          <w:szCs w:val="32"/>
          <w:highlight w:val="none"/>
        </w:rPr>
        <w:t>3</w:t>
      </w:r>
      <w:r>
        <w:rPr>
          <w:rFonts w:eastAsia="仿宋_GB2312"/>
          <w:sz w:val="32"/>
          <w:szCs w:val="32"/>
          <w:highlight w:val="none"/>
        </w:rPr>
        <w:t xml:space="preserve">. </w:t>
      </w:r>
      <w:r>
        <w:rPr>
          <w:rFonts w:eastAsia="仿宋_GB2312"/>
          <w:sz w:val="32"/>
          <w:szCs w:val="32"/>
          <w:highlight w:val="none"/>
          <w:shd w:val="clear" w:color="auto" w:fill="FFFFFF"/>
        </w:rPr>
        <w:t>欢迎各位考生对我们的工作进行监督。如需咨询，请致电</w:t>
      </w:r>
      <w:r>
        <w:rPr>
          <w:rFonts w:hint="eastAsia" w:eastAsia="仿宋_GB2312"/>
          <w:sz w:val="32"/>
          <w:szCs w:val="32"/>
          <w:highlight w:val="none"/>
          <w:shd w:val="clear" w:color="auto" w:fill="FFFFFF"/>
          <w:lang w:val="en-US" w:eastAsia="zh-CN"/>
        </w:rPr>
        <w:t>020-85125163</w:t>
      </w:r>
      <w:r>
        <w:rPr>
          <w:rFonts w:eastAsia="仿宋_GB2312"/>
          <w:sz w:val="32"/>
          <w:szCs w:val="32"/>
          <w:highlight w:val="none"/>
          <w:shd w:val="clear" w:color="auto" w:fill="FFFFFF"/>
        </w:rPr>
        <w:t>。</w:t>
      </w:r>
    </w:p>
    <w:p w14:paraId="05E216A9">
      <w:pPr>
        <w:widowControl/>
        <w:spacing w:line="580" w:lineRule="exact"/>
        <w:ind w:left="1600" w:hanging="1600" w:hangingChars="500"/>
        <w:jc w:val="left"/>
        <w:rPr>
          <w:rFonts w:eastAsia="仿宋_GB2312"/>
          <w:kern w:val="0"/>
          <w:sz w:val="32"/>
          <w:highlight w:val="none"/>
        </w:rPr>
      </w:pPr>
    </w:p>
    <w:p w14:paraId="62FB32A3">
      <w:pPr>
        <w:spacing w:line="580" w:lineRule="exact"/>
        <w:ind w:firstLine="640" w:firstLineChars="200"/>
        <w:rPr>
          <w:rFonts w:eastAsia="仿宋_GB2312"/>
          <w:sz w:val="32"/>
          <w:highlight w:val="none"/>
        </w:rPr>
      </w:pPr>
      <w:r>
        <w:rPr>
          <w:rFonts w:eastAsia="仿宋_GB2312"/>
          <w:sz w:val="32"/>
          <w:highlight w:val="none"/>
        </w:rPr>
        <w:t>附件：1.</w:t>
      </w:r>
      <w:r>
        <w:rPr>
          <w:rFonts w:hint="eastAsia" w:eastAsia="仿宋_GB2312"/>
          <w:sz w:val="32"/>
          <w:highlight w:val="none"/>
        </w:rPr>
        <w:t xml:space="preserve"> </w:t>
      </w:r>
      <w:r>
        <w:rPr>
          <w:rFonts w:eastAsia="仿宋_GB2312"/>
          <w:sz w:val="32"/>
          <w:highlight w:val="none"/>
        </w:rPr>
        <w:t>进入面试人员名单</w:t>
      </w:r>
    </w:p>
    <w:p w14:paraId="11A5A144">
      <w:pPr>
        <w:spacing w:line="580" w:lineRule="exact"/>
        <w:ind w:firstLine="1600" w:firstLineChars="500"/>
        <w:rPr>
          <w:rFonts w:eastAsia="仿宋_GB2312"/>
          <w:sz w:val="32"/>
          <w:highlight w:val="none"/>
        </w:rPr>
      </w:pPr>
      <w:r>
        <w:rPr>
          <w:rFonts w:eastAsia="仿宋_GB2312"/>
          <w:sz w:val="32"/>
          <w:highlight w:val="none"/>
        </w:rPr>
        <w:t>2. 面试确认</w:t>
      </w:r>
      <w:r>
        <w:rPr>
          <w:rFonts w:hint="eastAsia" w:eastAsia="仿宋_GB2312"/>
          <w:sz w:val="32"/>
          <w:highlight w:val="none"/>
        </w:rPr>
        <w:t>书</w:t>
      </w:r>
      <w:r>
        <w:rPr>
          <w:rFonts w:eastAsia="仿宋_GB2312"/>
          <w:sz w:val="32"/>
          <w:highlight w:val="none"/>
        </w:rPr>
        <w:t>（样式）</w:t>
      </w:r>
    </w:p>
    <w:p w14:paraId="09CEDE9F">
      <w:pPr>
        <w:spacing w:line="580" w:lineRule="exact"/>
        <w:ind w:firstLine="1600" w:firstLineChars="500"/>
        <w:rPr>
          <w:rFonts w:eastAsia="仿宋_GB2312"/>
          <w:sz w:val="32"/>
          <w:highlight w:val="none"/>
        </w:rPr>
      </w:pPr>
      <w:r>
        <w:rPr>
          <w:rFonts w:eastAsia="仿宋_GB2312"/>
          <w:sz w:val="32"/>
          <w:highlight w:val="none"/>
        </w:rPr>
        <w:t>3. 放弃面试资格声明（样式）</w:t>
      </w:r>
    </w:p>
    <w:p w14:paraId="17299CD9">
      <w:pPr>
        <w:spacing w:line="580" w:lineRule="exact"/>
        <w:ind w:firstLine="1600" w:firstLineChars="500"/>
        <w:rPr>
          <w:rFonts w:hint="eastAsia" w:eastAsia="仿宋_GB2312"/>
          <w:sz w:val="32"/>
          <w:highlight w:val="none"/>
          <w:lang w:eastAsia="zh-CN"/>
        </w:rPr>
      </w:pPr>
      <w:r>
        <w:rPr>
          <w:rFonts w:hint="eastAsia" w:eastAsia="仿宋_GB2312"/>
          <w:sz w:val="32"/>
          <w:highlight w:val="none"/>
        </w:rPr>
        <w:t xml:space="preserve">4. </w:t>
      </w:r>
      <w:r>
        <w:rPr>
          <w:rFonts w:hint="eastAsia" w:eastAsia="仿宋_GB2312"/>
          <w:sz w:val="32"/>
          <w:highlight w:val="none"/>
          <w:lang w:eastAsia="zh-CN"/>
        </w:rPr>
        <w:t>考生报名登记表</w:t>
      </w:r>
      <w:r>
        <w:rPr>
          <w:rFonts w:eastAsia="仿宋_GB2312"/>
          <w:sz w:val="32"/>
          <w:highlight w:val="none"/>
        </w:rPr>
        <w:t>（样式）</w:t>
      </w:r>
    </w:p>
    <w:p w14:paraId="29426750">
      <w:pPr>
        <w:spacing w:line="580" w:lineRule="exact"/>
        <w:ind w:firstLine="1600" w:firstLineChars="500"/>
        <w:rPr>
          <w:rFonts w:ascii="Times" w:hAnsi="Times" w:eastAsia="仿宋_GB2312"/>
          <w:spacing w:val="-20"/>
          <w:sz w:val="32"/>
          <w:highlight w:val="none"/>
        </w:rPr>
      </w:pPr>
      <w:r>
        <w:rPr>
          <w:rFonts w:hint="eastAsia" w:eastAsia="仿宋_GB2312"/>
          <w:sz w:val="32"/>
          <w:highlight w:val="none"/>
          <w:lang w:val="en-US" w:eastAsia="zh-CN"/>
        </w:rPr>
        <w:t>5</w:t>
      </w:r>
      <w:r>
        <w:rPr>
          <w:rFonts w:hint="eastAsia" w:eastAsia="仿宋_GB2312"/>
          <w:sz w:val="32"/>
          <w:highlight w:val="none"/>
        </w:rPr>
        <w:t xml:space="preserve">. </w:t>
      </w:r>
      <w:r>
        <w:rPr>
          <w:rFonts w:hint="eastAsia" w:ascii="Times" w:hAnsi="Times" w:eastAsia="仿宋_GB2312"/>
          <w:spacing w:val="-20"/>
          <w:sz w:val="32"/>
          <w:highlight w:val="none"/>
        </w:rPr>
        <w:t>公务员招录考生近亲属系统内从业情况报告表</w:t>
      </w:r>
    </w:p>
    <w:p w14:paraId="62FB0465">
      <w:pPr>
        <w:spacing w:line="580" w:lineRule="exact"/>
        <w:ind w:firstLine="1600" w:firstLineChars="500"/>
        <w:rPr>
          <w:rFonts w:eastAsia="仿宋_GB2312"/>
          <w:sz w:val="32"/>
          <w:highlight w:val="none"/>
        </w:rPr>
      </w:pPr>
      <w:r>
        <w:rPr>
          <w:rFonts w:hint="eastAsia" w:eastAsia="仿宋_GB2312"/>
          <w:sz w:val="32"/>
          <w:highlight w:val="none"/>
          <w:lang w:val="en-US" w:eastAsia="zh-CN"/>
        </w:rPr>
        <w:t>6</w:t>
      </w:r>
      <w:r>
        <w:rPr>
          <w:rFonts w:hint="eastAsia" w:eastAsia="仿宋_GB2312"/>
          <w:sz w:val="32"/>
          <w:highlight w:val="none"/>
        </w:rPr>
        <w:t>. 资格复审考生承诺书</w:t>
      </w:r>
      <w:r>
        <w:rPr>
          <w:rFonts w:eastAsia="仿宋_GB2312"/>
          <w:sz w:val="32"/>
          <w:highlight w:val="none"/>
        </w:rPr>
        <w:t>（样式）</w:t>
      </w:r>
    </w:p>
    <w:p w14:paraId="096B4C38">
      <w:pPr>
        <w:spacing w:line="580" w:lineRule="exact"/>
        <w:ind w:firstLine="1600" w:firstLineChars="500"/>
        <w:rPr>
          <w:rFonts w:eastAsia="仿宋_GB2312"/>
          <w:sz w:val="32"/>
          <w:highlight w:val="none"/>
        </w:rPr>
      </w:pPr>
    </w:p>
    <w:p w14:paraId="3632D43B">
      <w:pPr>
        <w:spacing w:line="580" w:lineRule="exact"/>
        <w:ind w:firstLine="1600" w:firstLineChars="500"/>
        <w:rPr>
          <w:rFonts w:eastAsia="仿宋_GB2312"/>
          <w:sz w:val="32"/>
          <w:highlight w:val="none"/>
        </w:rPr>
      </w:pPr>
    </w:p>
    <w:p w14:paraId="09AB400A">
      <w:pPr>
        <w:spacing w:line="580" w:lineRule="exact"/>
        <w:ind w:firstLine="1600" w:firstLineChars="500"/>
        <w:rPr>
          <w:rFonts w:eastAsia="仿宋_GB2312"/>
          <w:sz w:val="32"/>
          <w:highlight w:val="none"/>
        </w:rPr>
      </w:pPr>
    </w:p>
    <w:p w14:paraId="65C064E2">
      <w:pPr>
        <w:shd w:val="solid" w:color="FFFFFF" w:fill="auto"/>
        <w:autoSpaceDN w:val="0"/>
        <w:spacing w:line="580" w:lineRule="exact"/>
        <w:ind w:firstLine="4800" w:firstLineChars="1500"/>
        <w:rPr>
          <w:rFonts w:hint="eastAsia" w:eastAsia="仿宋_GB2312"/>
          <w:sz w:val="32"/>
          <w:szCs w:val="32"/>
          <w:highlight w:val="none"/>
          <w:shd w:val="clear" w:color="auto" w:fill="FFFFFF"/>
          <w:lang w:eastAsia="zh-CN"/>
        </w:rPr>
      </w:pPr>
      <w:r>
        <w:rPr>
          <w:rFonts w:eastAsia="仿宋_GB2312"/>
          <w:sz w:val="32"/>
          <w:szCs w:val="32"/>
          <w:highlight w:val="none"/>
          <w:shd w:val="clear" w:color="auto" w:fill="FFFFFF"/>
        </w:rPr>
        <w:t>国家能源局</w:t>
      </w:r>
      <w:r>
        <w:rPr>
          <w:rFonts w:hint="eastAsia" w:eastAsia="仿宋_GB2312"/>
          <w:sz w:val="32"/>
          <w:szCs w:val="32"/>
          <w:highlight w:val="none"/>
          <w:shd w:val="clear" w:color="auto" w:fill="FFFFFF"/>
          <w:lang w:eastAsia="zh-CN"/>
        </w:rPr>
        <w:t>南方监管局</w:t>
      </w:r>
    </w:p>
    <w:p w14:paraId="29D5CF14">
      <w:pPr>
        <w:spacing w:line="580" w:lineRule="exact"/>
        <w:rPr>
          <w:rFonts w:eastAsia="仿宋_GB2312"/>
          <w:sz w:val="32"/>
          <w:szCs w:val="32"/>
          <w:highlight w:val="none"/>
          <w:shd w:val="clear" w:color="auto" w:fill="FFFFFF"/>
        </w:rPr>
      </w:pPr>
      <w:r>
        <w:rPr>
          <w:rFonts w:eastAsia="仿宋_GB2312"/>
          <w:sz w:val="32"/>
          <w:szCs w:val="32"/>
          <w:highlight w:val="none"/>
          <w:shd w:val="clear" w:color="auto" w:fill="FFFFFF"/>
        </w:rPr>
        <w:t xml:space="preserve">                           </w:t>
      </w:r>
      <w:r>
        <w:rPr>
          <w:rFonts w:hint="eastAsia" w:eastAsia="仿宋_GB2312"/>
          <w:sz w:val="32"/>
          <w:szCs w:val="32"/>
          <w:highlight w:val="none"/>
          <w:shd w:val="clear" w:color="auto" w:fill="FFFFFF"/>
        </w:rPr>
        <w:t xml:space="preserve">   </w:t>
      </w:r>
      <w:r>
        <w:rPr>
          <w:rFonts w:hint="eastAsia" w:eastAsia="仿宋_GB2312"/>
          <w:sz w:val="32"/>
          <w:szCs w:val="32"/>
          <w:highlight w:val="none"/>
          <w:shd w:val="clear" w:color="auto" w:fill="FFFFFF"/>
          <w:lang w:val="en-US" w:eastAsia="zh-CN"/>
        </w:rPr>
        <w:t xml:space="preserve">   </w:t>
      </w:r>
      <w:r>
        <w:rPr>
          <w:rFonts w:hint="eastAsia" w:eastAsia="仿宋_GB2312"/>
          <w:sz w:val="32"/>
          <w:szCs w:val="32"/>
          <w:highlight w:val="none"/>
          <w:shd w:val="clear" w:color="auto" w:fill="FFFFFF"/>
          <w:lang w:eastAsia="zh-CN"/>
        </w:rPr>
        <w:t>2026</w:t>
      </w:r>
      <w:r>
        <w:rPr>
          <w:rFonts w:eastAsia="仿宋_GB2312"/>
          <w:sz w:val="32"/>
          <w:szCs w:val="32"/>
          <w:highlight w:val="none"/>
          <w:shd w:val="clear" w:color="auto" w:fill="FFFFFF"/>
        </w:rPr>
        <w:t>年</w:t>
      </w:r>
      <w:r>
        <w:rPr>
          <w:rFonts w:hint="eastAsia" w:eastAsia="仿宋_GB2312"/>
          <w:sz w:val="32"/>
          <w:szCs w:val="32"/>
          <w:highlight w:val="none"/>
          <w:shd w:val="clear" w:color="auto" w:fill="FFFFFF"/>
          <w:lang w:val="en-US" w:eastAsia="zh-CN"/>
        </w:rPr>
        <w:t>3</w:t>
      </w:r>
      <w:r>
        <w:rPr>
          <w:rFonts w:eastAsia="仿宋_GB2312"/>
          <w:sz w:val="32"/>
          <w:szCs w:val="32"/>
          <w:highlight w:val="none"/>
          <w:shd w:val="clear" w:color="auto" w:fill="FFFFFF"/>
        </w:rPr>
        <w:t>月</w:t>
      </w:r>
      <w:r>
        <w:rPr>
          <w:rFonts w:hint="eastAsia" w:eastAsia="仿宋_GB2312"/>
          <w:sz w:val="32"/>
          <w:szCs w:val="32"/>
          <w:highlight w:val="none"/>
          <w:shd w:val="clear" w:color="auto" w:fill="FFFFFF"/>
          <w:lang w:val="en-US" w:eastAsia="zh-CN"/>
        </w:rPr>
        <w:t>12</w:t>
      </w:r>
      <w:bookmarkStart w:id="1" w:name="_GoBack"/>
      <w:bookmarkEnd w:id="1"/>
      <w:r>
        <w:rPr>
          <w:rFonts w:eastAsia="仿宋_GB2312"/>
          <w:sz w:val="32"/>
          <w:szCs w:val="32"/>
          <w:highlight w:val="none"/>
          <w:shd w:val="clear" w:color="auto" w:fill="FFFFFF"/>
        </w:rPr>
        <w:t>日</w:t>
      </w:r>
    </w:p>
    <w:p w14:paraId="67F255F5">
      <w:pPr>
        <w:spacing w:line="580" w:lineRule="exact"/>
        <w:rPr>
          <w:rFonts w:eastAsia="仿宋_GB2312"/>
          <w:sz w:val="32"/>
          <w:szCs w:val="32"/>
          <w:highlight w:val="none"/>
          <w:shd w:val="clear" w:color="auto" w:fill="FFFFFF"/>
        </w:rPr>
      </w:pPr>
    </w:p>
    <w:p w14:paraId="4B9A2AE0">
      <w:pPr>
        <w:spacing w:line="580" w:lineRule="exact"/>
        <w:rPr>
          <w:rFonts w:eastAsia="仿宋_GB2312"/>
          <w:sz w:val="32"/>
          <w:szCs w:val="32"/>
          <w:highlight w:val="none"/>
          <w:shd w:val="clear" w:color="auto" w:fill="FFFFFF"/>
        </w:rPr>
      </w:pPr>
    </w:p>
    <w:p w14:paraId="3153E60B">
      <w:pPr>
        <w:spacing w:line="580" w:lineRule="exact"/>
        <w:rPr>
          <w:rFonts w:eastAsia="黑体"/>
          <w:bCs/>
          <w:color w:val="000000"/>
          <w:spacing w:val="8"/>
          <w:sz w:val="32"/>
          <w:szCs w:val="32"/>
          <w:highlight w:val="none"/>
        </w:rPr>
      </w:pPr>
      <w:r>
        <w:rPr>
          <w:rFonts w:eastAsia="黑体"/>
          <w:bCs/>
          <w:color w:val="000000"/>
          <w:spacing w:val="8"/>
          <w:sz w:val="32"/>
          <w:szCs w:val="32"/>
          <w:highlight w:val="none"/>
        </w:rPr>
        <w:t>附件1</w:t>
      </w:r>
    </w:p>
    <w:p w14:paraId="17D24C46">
      <w:pPr>
        <w:spacing w:line="580" w:lineRule="exact"/>
        <w:jc w:val="center"/>
        <w:rPr>
          <w:rFonts w:eastAsia="黑体"/>
          <w:bCs/>
          <w:color w:val="000000"/>
          <w:spacing w:val="8"/>
          <w:sz w:val="32"/>
          <w:szCs w:val="32"/>
          <w:highlight w:val="none"/>
        </w:rPr>
      </w:pPr>
      <w:r>
        <w:rPr>
          <w:rFonts w:eastAsia="方正小标宋简体"/>
          <w:bCs/>
          <w:color w:val="000000"/>
          <w:spacing w:val="8"/>
          <w:sz w:val="44"/>
          <w:szCs w:val="44"/>
          <w:highlight w:val="none"/>
        </w:rPr>
        <w:t>进入面试人员名单</w:t>
      </w:r>
    </w:p>
    <w:p w14:paraId="75CEB3D9">
      <w:pPr>
        <w:shd w:val="solid" w:color="FFFFFF" w:fill="auto"/>
        <w:autoSpaceDN w:val="0"/>
        <w:spacing w:line="580" w:lineRule="exact"/>
        <w:jc w:val="center"/>
        <w:rPr>
          <w:rFonts w:ascii="楷体_GB2312" w:eastAsia="楷体_GB2312"/>
          <w:b/>
          <w:bCs/>
          <w:color w:val="000000"/>
          <w:spacing w:val="8"/>
          <w:sz w:val="48"/>
          <w:szCs w:val="44"/>
          <w:highlight w:val="none"/>
        </w:rPr>
      </w:pPr>
      <w:r>
        <w:rPr>
          <w:rFonts w:hint="eastAsia" w:ascii="楷体_GB2312" w:eastAsia="楷体_GB2312"/>
          <w:b/>
          <w:bCs/>
          <w:color w:val="000000"/>
          <w:spacing w:val="8"/>
          <w:sz w:val="28"/>
          <w:szCs w:val="24"/>
          <w:highlight w:val="none"/>
        </w:rPr>
        <w:t>（按准考证号排序）</w:t>
      </w:r>
    </w:p>
    <w:tbl>
      <w:tblPr>
        <w:tblStyle w:val="6"/>
        <w:tblW w:w="10358"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959"/>
        <w:gridCol w:w="2500"/>
        <w:gridCol w:w="1370"/>
        <w:gridCol w:w="1240"/>
        <w:gridCol w:w="2180"/>
        <w:gridCol w:w="1109"/>
      </w:tblGrid>
      <w:tr w14:paraId="4BD245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45" w:hRule="atLeast"/>
          <w:jc w:val="center"/>
        </w:trPr>
        <w:tc>
          <w:tcPr>
            <w:tcW w:w="1959" w:type="dxa"/>
            <w:tcMar>
              <w:top w:w="0" w:type="dxa"/>
              <w:left w:w="108" w:type="dxa"/>
              <w:bottom w:w="0" w:type="dxa"/>
              <w:right w:w="108" w:type="dxa"/>
            </w:tcMar>
            <w:vAlign w:val="center"/>
          </w:tcPr>
          <w:p w14:paraId="4060FBCD">
            <w:pPr>
              <w:widowControl/>
              <w:autoSpaceDN w:val="0"/>
              <w:spacing w:line="320" w:lineRule="exact"/>
              <w:jc w:val="center"/>
              <w:rPr>
                <w:rFonts w:hint="eastAsia" w:eastAsia="黑体"/>
                <w:kern w:val="0"/>
                <w:sz w:val="24"/>
                <w:szCs w:val="24"/>
                <w:highlight w:val="none"/>
                <w:lang w:eastAsia="zh-CN"/>
              </w:rPr>
            </w:pPr>
            <w:bookmarkStart w:id="0" w:name="RANGE!B4:F45"/>
            <w:r>
              <w:rPr>
                <w:rFonts w:hint="eastAsia" w:eastAsia="黑体"/>
                <w:kern w:val="0"/>
                <w:sz w:val="24"/>
                <w:szCs w:val="24"/>
                <w:highlight w:val="none"/>
                <w:lang w:eastAsia="zh-CN"/>
              </w:rPr>
              <w:t>用人单位</w:t>
            </w:r>
          </w:p>
        </w:tc>
        <w:tc>
          <w:tcPr>
            <w:tcW w:w="2500" w:type="dxa"/>
            <w:tcMar>
              <w:top w:w="0" w:type="dxa"/>
              <w:left w:w="108" w:type="dxa"/>
              <w:bottom w:w="0" w:type="dxa"/>
              <w:right w:w="108" w:type="dxa"/>
            </w:tcMar>
            <w:vAlign w:val="center"/>
          </w:tcPr>
          <w:p w14:paraId="0529402D">
            <w:pPr>
              <w:widowControl/>
              <w:autoSpaceDN w:val="0"/>
              <w:spacing w:line="320" w:lineRule="exact"/>
              <w:jc w:val="center"/>
              <w:rPr>
                <w:rFonts w:eastAsia="黑体"/>
                <w:sz w:val="24"/>
                <w:szCs w:val="24"/>
                <w:highlight w:val="none"/>
              </w:rPr>
            </w:pPr>
            <w:r>
              <w:rPr>
                <w:rFonts w:eastAsia="黑体"/>
                <w:kern w:val="0"/>
                <w:sz w:val="24"/>
                <w:szCs w:val="24"/>
                <w:highlight w:val="none"/>
              </w:rPr>
              <w:t>职位</w:t>
            </w:r>
            <w:bookmarkEnd w:id="0"/>
            <w:r>
              <w:rPr>
                <w:rFonts w:eastAsia="黑体"/>
                <w:kern w:val="0"/>
                <w:sz w:val="24"/>
                <w:szCs w:val="24"/>
                <w:highlight w:val="none"/>
              </w:rPr>
              <w:t>名称及代码</w:t>
            </w:r>
          </w:p>
        </w:tc>
        <w:tc>
          <w:tcPr>
            <w:tcW w:w="1370" w:type="dxa"/>
            <w:tcMar>
              <w:top w:w="0" w:type="dxa"/>
              <w:left w:w="108" w:type="dxa"/>
              <w:bottom w:w="0" w:type="dxa"/>
              <w:right w:w="108" w:type="dxa"/>
            </w:tcMar>
            <w:vAlign w:val="center"/>
          </w:tcPr>
          <w:p w14:paraId="26AC9DBA">
            <w:pPr>
              <w:widowControl/>
              <w:autoSpaceDN w:val="0"/>
              <w:spacing w:line="320" w:lineRule="exact"/>
              <w:jc w:val="center"/>
              <w:rPr>
                <w:rFonts w:eastAsia="黑体"/>
                <w:sz w:val="24"/>
                <w:szCs w:val="24"/>
                <w:highlight w:val="none"/>
              </w:rPr>
            </w:pPr>
            <w:r>
              <w:rPr>
                <w:rFonts w:eastAsia="黑体"/>
                <w:kern w:val="0"/>
                <w:sz w:val="24"/>
                <w:szCs w:val="24"/>
                <w:highlight w:val="none"/>
              </w:rPr>
              <w:t>进入面试最低分数</w:t>
            </w:r>
          </w:p>
        </w:tc>
        <w:tc>
          <w:tcPr>
            <w:tcW w:w="1240" w:type="dxa"/>
            <w:tcMar>
              <w:top w:w="0" w:type="dxa"/>
              <w:left w:w="108" w:type="dxa"/>
              <w:bottom w:w="0" w:type="dxa"/>
              <w:right w:w="108" w:type="dxa"/>
            </w:tcMar>
            <w:vAlign w:val="center"/>
          </w:tcPr>
          <w:p w14:paraId="226ED61B">
            <w:pPr>
              <w:widowControl/>
              <w:autoSpaceDN w:val="0"/>
              <w:spacing w:line="320" w:lineRule="exact"/>
              <w:jc w:val="center"/>
              <w:rPr>
                <w:rFonts w:eastAsia="黑体"/>
                <w:sz w:val="24"/>
                <w:szCs w:val="24"/>
                <w:highlight w:val="none"/>
              </w:rPr>
            </w:pPr>
            <w:r>
              <w:rPr>
                <w:rFonts w:eastAsia="黑体"/>
                <w:kern w:val="0"/>
                <w:sz w:val="24"/>
                <w:szCs w:val="24"/>
                <w:highlight w:val="none"/>
              </w:rPr>
              <w:t>姓  名</w:t>
            </w:r>
          </w:p>
        </w:tc>
        <w:tc>
          <w:tcPr>
            <w:tcW w:w="2180" w:type="dxa"/>
            <w:tcMar>
              <w:top w:w="0" w:type="dxa"/>
              <w:left w:w="108" w:type="dxa"/>
              <w:bottom w:w="0" w:type="dxa"/>
              <w:right w:w="108" w:type="dxa"/>
            </w:tcMar>
            <w:vAlign w:val="center"/>
          </w:tcPr>
          <w:p w14:paraId="49F07E80">
            <w:pPr>
              <w:widowControl/>
              <w:autoSpaceDN w:val="0"/>
              <w:spacing w:line="320" w:lineRule="exact"/>
              <w:jc w:val="center"/>
              <w:rPr>
                <w:rFonts w:eastAsia="黑体"/>
                <w:sz w:val="24"/>
                <w:szCs w:val="24"/>
                <w:highlight w:val="none"/>
              </w:rPr>
            </w:pPr>
            <w:r>
              <w:rPr>
                <w:rFonts w:eastAsia="黑体"/>
                <w:kern w:val="0"/>
                <w:sz w:val="24"/>
                <w:szCs w:val="24"/>
                <w:highlight w:val="none"/>
              </w:rPr>
              <w:t>准考证号</w:t>
            </w:r>
          </w:p>
        </w:tc>
        <w:tc>
          <w:tcPr>
            <w:tcW w:w="1109" w:type="dxa"/>
            <w:vAlign w:val="center"/>
          </w:tcPr>
          <w:p w14:paraId="0EC6562F">
            <w:pPr>
              <w:widowControl/>
              <w:autoSpaceDN w:val="0"/>
              <w:spacing w:line="320" w:lineRule="exact"/>
              <w:jc w:val="center"/>
              <w:rPr>
                <w:rFonts w:eastAsia="黑体"/>
                <w:kern w:val="0"/>
                <w:sz w:val="24"/>
                <w:szCs w:val="24"/>
                <w:highlight w:val="none"/>
              </w:rPr>
            </w:pPr>
            <w:r>
              <w:rPr>
                <w:rFonts w:hint="eastAsia" w:eastAsia="黑体"/>
                <w:kern w:val="0"/>
                <w:sz w:val="24"/>
                <w:szCs w:val="24"/>
                <w:highlight w:val="none"/>
              </w:rPr>
              <w:t>备注</w:t>
            </w:r>
          </w:p>
        </w:tc>
      </w:tr>
      <w:tr w14:paraId="6FDD54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8" w:hRule="exact"/>
          <w:jc w:val="center"/>
        </w:trPr>
        <w:tc>
          <w:tcPr>
            <w:tcW w:w="1959" w:type="dxa"/>
            <w:vMerge w:val="restart"/>
            <w:tcMar>
              <w:top w:w="0" w:type="dxa"/>
              <w:left w:w="108" w:type="dxa"/>
              <w:bottom w:w="0" w:type="dxa"/>
              <w:right w:w="108" w:type="dxa"/>
            </w:tcMar>
            <w:vAlign w:val="center"/>
          </w:tcPr>
          <w:p w14:paraId="26365AF4">
            <w:pPr>
              <w:widowControl/>
              <w:autoSpaceDN w:val="0"/>
              <w:spacing w:line="320" w:lineRule="exact"/>
              <w:jc w:val="center"/>
              <w:rPr>
                <w:rFonts w:hint="default" w:eastAsia="仿宋_GB2312"/>
                <w:sz w:val="24"/>
                <w:szCs w:val="24"/>
                <w:highlight w:val="none"/>
                <w:lang w:val="en-US" w:eastAsia="zh-CN"/>
              </w:rPr>
            </w:pPr>
            <w:r>
              <w:rPr>
                <w:rFonts w:hint="default" w:eastAsia="仿宋_GB2312"/>
                <w:sz w:val="24"/>
                <w:szCs w:val="24"/>
                <w:highlight w:val="none"/>
                <w:lang w:val="en-US" w:eastAsia="zh-CN"/>
              </w:rPr>
              <w:t>国家能源局</w:t>
            </w:r>
          </w:p>
          <w:p w14:paraId="1513D473">
            <w:pPr>
              <w:widowControl/>
              <w:autoSpaceDN w:val="0"/>
              <w:spacing w:line="320" w:lineRule="exact"/>
              <w:jc w:val="center"/>
              <w:rPr>
                <w:rFonts w:hint="default" w:eastAsia="仿宋_GB2312"/>
                <w:sz w:val="24"/>
                <w:szCs w:val="24"/>
                <w:highlight w:val="none"/>
                <w:lang w:eastAsia="zh-CN"/>
              </w:rPr>
            </w:pPr>
            <w:r>
              <w:rPr>
                <w:rFonts w:hint="default" w:eastAsia="仿宋_GB2312"/>
                <w:sz w:val="24"/>
                <w:szCs w:val="24"/>
                <w:highlight w:val="none"/>
                <w:lang w:val="en-US" w:eastAsia="zh-CN"/>
              </w:rPr>
              <w:t xml:space="preserve">南方监管局 </w:t>
            </w:r>
          </w:p>
        </w:tc>
        <w:tc>
          <w:tcPr>
            <w:tcW w:w="2500" w:type="dxa"/>
            <w:vMerge w:val="restart"/>
            <w:tcMar>
              <w:top w:w="0" w:type="dxa"/>
              <w:left w:w="108" w:type="dxa"/>
              <w:bottom w:w="0" w:type="dxa"/>
              <w:right w:w="108" w:type="dxa"/>
            </w:tcMar>
            <w:vAlign w:val="center"/>
          </w:tcPr>
          <w:p w14:paraId="16CAE0ED">
            <w:pPr>
              <w:widowControl/>
              <w:autoSpaceDN w:val="0"/>
              <w:spacing w:line="320" w:lineRule="exact"/>
              <w:jc w:val="center"/>
              <w:rPr>
                <w:rFonts w:hint="default" w:eastAsia="仿宋_GB2312"/>
                <w:sz w:val="24"/>
                <w:szCs w:val="24"/>
                <w:highlight w:val="none"/>
              </w:rPr>
            </w:pPr>
            <w:r>
              <w:rPr>
                <w:rFonts w:hint="default" w:eastAsia="仿宋_GB2312"/>
                <w:sz w:val="24"/>
                <w:szCs w:val="24"/>
                <w:highlight w:val="none"/>
                <w:lang w:val="en-US" w:eastAsia="zh-CN"/>
              </w:rPr>
              <w:t>稽查处一级主任科员及以下</w:t>
            </w:r>
            <w:r>
              <w:rPr>
                <w:rFonts w:hint="default" w:eastAsia="仿宋_GB2312"/>
                <w:sz w:val="24"/>
                <w:szCs w:val="24"/>
                <w:highlight w:val="none"/>
              </w:rPr>
              <w:t>（300110106001）</w:t>
            </w:r>
          </w:p>
        </w:tc>
        <w:tc>
          <w:tcPr>
            <w:tcW w:w="1370" w:type="dxa"/>
            <w:vMerge w:val="restart"/>
            <w:tcMar>
              <w:top w:w="0" w:type="dxa"/>
              <w:left w:w="108" w:type="dxa"/>
              <w:bottom w:w="0" w:type="dxa"/>
              <w:right w:w="108" w:type="dxa"/>
            </w:tcMar>
            <w:vAlign w:val="center"/>
          </w:tcPr>
          <w:p w14:paraId="2F5D3E80">
            <w:pPr>
              <w:autoSpaceDN w:val="0"/>
              <w:spacing w:line="320" w:lineRule="exact"/>
              <w:jc w:val="center"/>
              <w:rPr>
                <w:rFonts w:hint="default" w:eastAsia="仿宋_GB2312"/>
                <w:sz w:val="24"/>
                <w:szCs w:val="24"/>
                <w:highlight w:val="none"/>
                <w:lang w:val="en-US" w:eastAsia="zh-CN"/>
              </w:rPr>
            </w:pPr>
            <w:r>
              <w:rPr>
                <w:rFonts w:hint="default" w:eastAsia="仿宋_GB2312"/>
                <w:sz w:val="24"/>
                <w:szCs w:val="24"/>
                <w:highlight w:val="none"/>
                <w:lang w:val="en-US" w:eastAsia="zh-CN"/>
              </w:rPr>
              <w:t xml:space="preserve">125.7 </w:t>
            </w:r>
          </w:p>
        </w:tc>
        <w:tc>
          <w:tcPr>
            <w:tcW w:w="1240" w:type="dxa"/>
            <w:tcMar>
              <w:top w:w="0" w:type="dxa"/>
              <w:left w:w="108" w:type="dxa"/>
              <w:bottom w:w="0" w:type="dxa"/>
              <w:right w:w="108" w:type="dxa"/>
            </w:tcMar>
            <w:vAlign w:val="center"/>
          </w:tcPr>
          <w:p w14:paraId="245A1468">
            <w:pPr>
              <w:keepNext w:val="0"/>
              <w:keepLines w:val="0"/>
              <w:widowControl/>
              <w:suppressLineNumbers w:val="0"/>
              <w:jc w:val="center"/>
              <w:textAlignment w:val="center"/>
              <w:rPr>
                <w:rFonts w:hint="default" w:eastAsia="仿宋_GB2312"/>
                <w:color w:val="000000"/>
                <w:sz w:val="18"/>
                <w:szCs w:val="18"/>
                <w:highlight w:val="none"/>
                <w:lang w:eastAsia="zh-CN"/>
              </w:rPr>
            </w:pPr>
            <w:r>
              <w:rPr>
                <w:rFonts w:hint="default" w:ascii="Times New Roman" w:hAnsi="Times New Roman" w:eastAsia="仿宋_GB2312" w:cs="Times New Roman"/>
                <w:i w:val="0"/>
                <w:color w:val="000000"/>
                <w:kern w:val="0"/>
                <w:sz w:val="22"/>
                <w:szCs w:val="22"/>
                <w:highlight w:val="none"/>
                <w:u w:val="none"/>
                <w:lang w:val="en-US" w:eastAsia="zh-CN" w:bidi="ar"/>
              </w:rPr>
              <w:t>李雨晴</w:t>
            </w:r>
          </w:p>
        </w:tc>
        <w:tc>
          <w:tcPr>
            <w:tcW w:w="2180" w:type="dxa"/>
            <w:tcMar>
              <w:top w:w="0" w:type="dxa"/>
              <w:left w:w="108" w:type="dxa"/>
              <w:bottom w:w="0" w:type="dxa"/>
              <w:right w:w="108" w:type="dxa"/>
            </w:tcMar>
            <w:vAlign w:val="center"/>
          </w:tcPr>
          <w:p w14:paraId="2AD27DFD">
            <w:pPr>
              <w:keepNext w:val="0"/>
              <w:keepLines w:val="0"/>
              <w:widowControl/>
              <w:suppressLineNumbers w:val="0"/>
              <w:jc w:val="center"/>
              <w:textAlignment w:val="center"/>
              <w:rPr>
                <w:rFonts w:hint="default" w:eastAsia="仿宋_GB2312"/>
                <w:color w:val="000000"/>
                <w:sz w:val="18"/>
                <w:szCs w:val="18"/>
                <w:highlight w:val="none"/>
                <w:lang w:eastAsia="zh-CN"/>
              </w:rPr>
            </w:pPr>
            <w:r>
              <w:rPr>
                <w:rFonts w:hint="default" w:ascii="Times New Roman" w:hAnsi="Times New Roman" w:eastAsia="仿宋_GB2312" w:cs="Times New Roman"/>
                <w:i w:val="0"/>
                <w:color w:val="000000"/>
                <w:kern w:val="0"/>
                <w:sz w:val="22"/>
                <w:szCs w:val="22"/>
                <w:highlight w:val="none"/>
                <w:u w:val="none"/>
                <w:lang w:val="en-US" w:eastAsia="zh-CN" w:bidi="ar"/>
              </w:rPr>
              <w:t>154121015100114</w:t>
            </w:r>
          </w:p>
        </w:tc>
        <w:tc>
          <w:tcPr>
            <w:tcW w:w="1109" w:type="dxa"/>
            <w:vAlign w:val="center"/>
          </w:tcPr>
          <w:p w14:paraId="3D0D6F95">
            <w:pPr>
              <w:widowControl/>
              <w:autoSpaceDN w:val="0"/>
              <w:spacing w:line="320" w:lineRule="exact"/>
              <w:jc w:val="center"/>
              <w:rPr>
                <w:rFonts w:hint="default" w:eastAsia="仿宋_GB2312"/>
                <w:sz w:val="24"/>
                <w:szCs w:val="24"/>
                <w:highlight w:val="none"/>
              </w:rPr>
            </w:pPr>
          </w:p>
        </w:tc>
      </w:tr>
      <w:tr w14:paraId="4AF16E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8" w:hRule="exact"/>
          <w:jc w:val="center"/>
        </w:trPr>
        <w:tc>
          <w:tcPr>
            <w:tcW w:w="1959" w:type="dxa"/>
            <w:vMerge w:val="continue"/>
            <w:tcMar>
              <w:top w:w="0" w:type="dxa"/>
              <w:left w:w="108" w:type="dxa"/>
              <w:bottom w:w="0" w:type="dxa"/>
              <w:right w:w="108" w:type="dxa"/>
            </w:tcMar>
            <w:vAlign w:val="center"/>
          </w:tcPr>
          <w:p w14:paraId="7EC06CAF">
            <w:pPr>
              <w:widowControl/>
              <w:autoSpaceDN w:val="0"/>
              <w:spacing w:line="320" w:lineRule="exact"/>
              <w:jc w:val="center"/>
              <w:rPr>
                <w:rFonts w:hint="default" w:eastAsia="仿宋_GB2312"/>
                <w:sz w:val="24"/>
                <w:szCs w:val="24"/>
                <w:highlight w:val="none"/>
              </w:rPr>
            </w:pPr>
          </w:p>
        </w:tc>
        <w:tc>
          <w:tcPr>
            <w:tcW w:w="2500" w:type="dxa"/>
            <w:vMerge w:val="continue"/>
            <w:tcMar>
              <w:top w:w="0" w:type="dxa"/>
              <w:left w:w="108" w:type="dxa"/>
              <w:bottom w:w="0" w:type="dxa"/>
              <w:right w:w="108" w:type="dxa"/>
            </w:tcMar>
            <w:vAlign w:val="center"/>
          </w:tcPr>
          <w:p w14:paraId="0AD2ED4B">
            <w:pPr>
              <w:widowControl/>
              <w:autoSpaceDN w:val="0"/>
              <w:spacing w:line="320" w:lineRule="exact"/>
              <w:jc w:val="center"/>
              <w:rPr>
                <w:rFonts w:hint="default" w:eastAsia="仿宋_GB2312"/>
                <w:sz w:val="24"/>
                <w:szCs w:val="24"/>
                <w:highlight w:val="none"/>
              </w:rPr>
            </w:pPr>
          </w:p>
        </w:tc>
        <w:tc>
          <w:tcPr>
            <w:tcW w:w="1370" w:type="dxa"/>
            <w:vMerge w:val="continue"/>
            <w:tcMar>
              <w:top w:w="0" w:type="dxa"/>
              <w:left w:w="108" w:type="dxa"/>
              <w:bottom w:w="0" w:type="dxa"/>
              <w:right w:w="108" w:type="dxa"/>
            </w:tcMar>
            <w:vAlign w:val="center"/>
          </w:tcPr>
          <w:p w14:paraId="0FB4A93A">
            <w:pPr>
              <w:autoSpaceDN w:val="0"/>
              <w:spacing w:line="320" w:lineRule="exact"/>
              <w:jc w:val="center"/>
              <w:rPr>
                <w:rFonts w:hint="default" w:eastAsia="仿宋_GB2312"/>
                <w:sz w:val="24"/>
                <w:szCs w:val="24"/>
                <w:highlight w:val="none"/>
              </w:rPr>
            </w:pPr>
          </w:p>
        </w:tc>
        <w:tc>
          <w:tcPr>
            <w:tcW w:w="1240" w:type="dxa"/>
            <w:tcMar>
              <w:top w:w="0" w:type="dxa"/>
              <w:left w:w="108" w:type="dxa"/>
              <w:bottom w:w="0" w:type="dxa"/>
              <w:right w:w="108" w:type="dxa"/>
            </w:tcMar>
            <w:vAlign w:val="center"/>
          </w:tcPr>
          <w:p w14:paraId="3B588A91">
            <w:pPr>
              <w:keepNext w:val="0"/>
              <w:keepLines w:val="0"/>
              <w:widowControl/>
              <w:suppressLineNumbers w:val="0"/>
              <w:jc w:val="center"/>
              <w:textAlignment w:val="center"/>
              <w:rPr>
                <w:rFonts w:hint="default" w:eastAsia="仿宋_GB2312"/>
                <w:color w:val="000000"/>
                <w:sz w:val="24"/>
                <w:szCs w:val="24"/>
                <w:highlight w:val="none"/>
                <w:lang w:val="en-US" w:eastAsia="zh-CN"/>
              </w:rPr>
            </w:pPr>
            <w:r>
              <w:rPr>
                <w:rFonts w:hint="default" w:ascii="Times New Roman" w:hAnsi="Times New Roman" w:eastAsia="仿宋_GB2312" w:cs="Times New Roman"/>
                <w:i w:val="0"/>
                <w:color w:val="000000"/>
                <w:kern w:val="0"/>
                <w:sz w:val="22"/>
                <w:szCs w:val="22"/>
                <w:highlight w:val="none"/>
                <w:u w:val="none"/>
                <w:lang w:val="en-US" w:eastAsia="zh-CN" w:bidi="ar"/>
              </w:rPr>
              <w:t>唐滢淇</w:t>
            </w:r>
          </w:p>
        </w:tc>
        <w:tc>
          <w:tcPr>
            <w:tcW w:w="2180" w:type="dxa"/>
            <w:tcMar>
              <w:top w:w="0" w:type="dxa"/>
              <w:left w:w="108" w:type="dxa"/>
              <w:bottom w:w="0" w:type="dxa"/>
              <w:right w:w="108" w:type="dxa"/>
            </w:tcMar>
            <w:vAlign w:val="center"/>
          </w:tcPr>
          <w:p w14:paraId="7FCFDEAD">
            <w:pPr>
              <w:keepNext w:val="0"/>
              <w:keepLines w:val="0"/>
              <w:widowControl/>
              <w:suppressLineNumbers w:val="0"/>
              <w:jc w:val="center"/>
              <w:textAlignment w:val="center"/>
              <w:rPr>
                <w:rFonts w:hint="default" w:eastAsia="仿宋_GB2312"/>
                <w:color w:val="000000"/>
                <w:sz w:val="24"/>
                <w:szCs w:val="24"/>
                <w:highlight w:val="none"/>
                <w:lang w:val="en-US"/>
              </w:rPr>
            </w:pPr>
            <w:r>
              <w:rPr>
                <w:rFonts w:hint="default" w:ascii="Times New Roman" w:hAnsi="Times New Roman" w:eastAsia="仿宋_GB2312" w:cs="Times New Roman"/>
                <w:i w:val="0"/>
                <w:color w:val="000000"/>
                <w:kern w:val="0"/>
                <w:sz w:val="22"/>
                <w:szCs w:val="22"/>
                <w:highlight w:val="none"/>
                <w:u w:val="none"/>
                <w:lang w:val="en-US" w:eastAsia="zh-CN" w:bidi="ar"/>
              </w:rPr>
              <w:t>154144010204917</w:t>
            </w:r>
          </w:p>
        </w:tc>
        <w:tc>
          <w:tcPr>
            <w:tcW w:w="1109" w:type="dxa"/>
            <w:vAlign w:val="center"/>
          </w:tcPr>
          <w:p w14:paraId="6DC26280">
            <w:pPr>
              <w:widowControl/>
              <w:autoSpaceDN w:val="0"/>
              <w:spacing w:line="320" w:lineRule="exact"/>
              <w:jc w:val="center"/>
              <w:rPr>
                <w:rFonts w:hint="default" w:eastAsia="仿宋_GB2312"/>
                <w:sz w:val="24"/>
                <w:szCs w:val="24"/>
                <w:highlight w:val="none"/>
              </w:rPr>
            </w:pPr>
          </w:p>
        </w:tc>
      </w:tr>
      <w:tr w14:paraId="5782EE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8" w:hRule="exact"/>
          <w:jc w:val="center"/>
        </w:trPr>
        <w:tc>
          <w:tcPr>
            <w:tcW w:w="1959" w:type="dxa"/>
            <w:vMerge w:val="continue"/>
            <w:tcMar>
              <w:top w:w="0" w:type="dxa"/>
              <w:left w:w="108" w:type="dxa"/>
              <w:bottom w:w="0" w:type="dxa"/>
              <w:right w:w="108" w:type="dxa"/>
            </w:tcMar>
            <w:vAlign w:val="center"/>
          </w:tcPr>
          <w:p w14:paraId="4B1BA310">
            <w:pPr>
              <w:spacing w:line="320" w:lineRule="exact"/>
              <w:jc w:val="center"/>
              <w:rPr>
                <w:rFonts w:hint="default" w:eastAsia="仿宋_GB2312"/>
                <w:sz w:val="24"/>
                <w:szCs w:val="24"/>
                <w:highlight w:val="none"/>
              </w:rPr>
            </w:pPr>
          </w:p>
        </w:tc>
        <w:tc>
          <w:tcPr>
            <w:tcW w:w="2500" w:type="dxa"/>
            <w:vMerge w:val="continue"/>
            <w:tcMar>
              <w:top w:w="0" w:type="dxa"/>
              <w:left w:w="108" w:type="dxa"/>
              <w:bottom w:w="0" w:type="dxa"/>
              <w:right w:w="108" w:type="dxa"/>
            </w:tcMar>
            <w:vAlign w:val="center"/>
          </w:tcPr>
          <w:p w14:paraId="3FC281BC">
            <w:pPr>
              <w:spacing w:line="320" w:lineRule="exact"/>
              <w:jc w:val="center"/>
              <w:rPr>
                <w:rFonts w:hint="default" w:eastAsia="仿宋_GB2312"/>
                <w:sz w:val="24"/>
                <w:szCs w:val="24"/>
                <w:highlight w:val="none"/>
              </w:rPr>
            </w:pPr>
          </w:p>
        </w:tc>
        <w:tc>
          <w:tcPr>
            <w:tcW w:w="1370" w:type="dxa"/>
            <w:vMerge w:val="continue"/>
            <w:tcMar>
              <w:top w:w="0" w:type="dxa"/>
              <w:left w:w="108" w:type="dxa"/>
              <w:bottom w:w="0" w:type="dxa"/>
              <w:right w:w="108" w:type="dxa"/>
            </w:tcMar>
            <w:vAlign w:val="center"/>
          </w:tcPr>
          <w:p w14:paraId="02A2AF20">
            <w:pPr>
              <w:shd w:val="solid" w:color="FFFFFF" w:fill="auto"/>
              <w:autoSpaceDN w:val="0"/>
              <w:spacing w:line="320" w:lineRule="exact"/>
              <w:jc w:val="center"/>
              <w:rPr>
                <w:rFonts w:hint="default" w:eastAsia="仿宋_GB2312"/>
                <w:sz w:val="24"/>
                <w:szCs w:val="24"/>
                <w:highlight w:val="none"/>
              </w:rPr>
            </w:pPr>
          </w:p>
        </w:tc>
        <w:tc>
          <w:tcPr>
            <w:tcW w:w="1240" w:type="dxa"/>
            <w:tcMar>
              <w:top w:w="0" w:type="dxa"/>
              <w:left w:w="108" w:type="dxa"/>
              <w:bottom w:w="0" w:type="dxa"/>
              <w:right w:w="108" w:type="dxa"/>
            </w:tcMar>
            <w:vAlign w:val="center"/>
          </w:tcPr>
          <w:p w14:paraId="0CE969C9">
            <w:pPr>
              <w:keepNext w:val="0"/>
              <w:keepLines w:val="0"/>
              <w:widowControl/>
              <w:suppressLineNumbers w:val="0"/>
              <w:jc w:val="center"/>
              <w:textAlignment w:val="center"/>
              <w:rPr>
                <w:rFonts w:hint="default" w:eastAsia="仿宋_GB2312"/>
                <w:color w:val="000000"/>
                <w:sz w:val="24"/>
                <w:szCs w:val="24"/>
                <w:highlight w:val="none"/>
                <w:lang w:eastAsia="zh-CN"/>
              </w:rPr>
            </w:pPr>
            <w:r>
              <w:rPr>
                <w:rFonts w:hint="default" w:ascii="Times New Roman" w:hAnsi="Times New Roman" w:eastAsia="仿宋_GB2312" w:cs="Times New Roman"/>
                <w:i w:val="0"/>
                <w:color w:val="000000"/>
                <w:kern w:val="0"/>
                <w:sz w:val="22"/>
                <w:szCs w:val="22"/>
                <w:highlight w:val="none"/>
                <w:u w:val="none"/>
                <w:lang w:val="en-US" w:eastAsia="zh-CN" w:bidi="ar"/>
              </w:rPr>
              <w:t>韩荣鹏</w:t>
            </w:r>
          </w:p>
        </w:tc>
        <w:tc>
          <w:tcPr>
            <w:tcW w:w="2180" w:type="dxa"/>
            <w:tcMar>
              <w:top w:w="0" w:type="dxa"/>
              <w:left w:w="108" w:type="dxa"/>
              <w:bottom w:w="0" w:type="dxa"/>
              <w:right w:w="108" w:type="dxa"/>
            </w:tcMar>
            <w:vAlign w:val="center"/>
          </w:tcPr>
          <w:p w14:paraId="6DDC0044">
            <w:pPr>
              <w:keepNext w:val="0"/>
              <w:keepLines w:val="0"/>
              <w:widowControl/>
              <w:suppressLineNumbers w:val="0"/>
              <w:jc w:val="center"/>
              <w:textAlignment w:val="center"/>
              <w:rPr>
                <w:rFonts w:hint="default" w:eastAsia="仿宋_GB2312"/>
                <w:color w:val="000000"/>
                <w:sz w:val="24"/>
                <w:szCs w:val="24"/>
                <w:highlight w:val="none"/>
                <w:lang w:val="en-US" w:eastAsia="zh-CN"/>
              </w:rPr>
            </w:pPr>
            <w:r>
              <w:rPr>
                <w:rFonts w:hint="default" w:ascii="Times New Roman" w:hAnsi="Times New Roman" w:eastAsia="仿宋_GB2312" w:cs="Times New Roman"/>
                <w:i w:val="0"/>
                <w:color w:val="000000"/>
                <w:kern w:val="0"/>
                <w:sz w:val="22"/>
                <w:szCs w:val="22"/>
                <w:highlight w:val="none"/>
                <w:u w:val="none"/>
                <w:lang w:val="en-US" w:eastAsia="zh-CN" w:bidi="ar"/>
              </w:rPr>
              <w:t>154144010507915</w:t>
            </w:r>
          </w:p>
        </w:tc>
        <w:tc>
          <w:tcPr>
            <w:tcW w:w="1109" w:type="dxa"/>
            <w:vAlign w:val="center"/>
          </w:tcPr>
          <w:p w14:paraId="37BD9850">
            <w:pPr>
              <w:shd w:val="solid" w:color="FFFFFF" w:fill="auto"/>
              <w:autoSpaceDN w:val="0"/>
              <w:spacing w:line="320" w:lineRule="exact"/>
              <w:jc w:val="center"/>
              <w:rPr>
                <w:rFonts w:hint="default" w:eastAsia="仿宋_GB2312"/>
                <w:sz w:val="24"/>
                <w:szCs w:val="24"/>
                <w:highlight w:val="none"/>
                <w:shd w:val="clear" w:color="auto" w:fill="FFFFFF"/>
              </w:rPr>
            </w:pPr>
          </w:p>
        </w:tc>
      </w:tr>
      <w:tr w14:paraId="796CCE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8" w:hRule="exact"/>
          <w:jc w:val="center"/>
        </w:trPr>
        <w:tc>
          <w:tcPr>
            <w:tcW w:w="1959" w:type="dxa"/>
            <w:vMerge w:val="continue"/>
            <w:tcMar>
              <w:top w:w="0" w:type="dxa"/>
              <w:left w:w="108" w:type="dxa"/>
              <w:bottom w:w="0" w:type="dxa"/>
              <w:right w:w="108" w:type="dxa"/>
            </w:tcMar>
            <w:vAlign w:val="center"/>
          </w:tcPr>
          <w:p w14:paraId="5DB55040">
            <w:pPr>
              <w:spacing w:line="320" w:lineRule="exact"/>
              <w:jc w:val="center"/>
              <w:rPr>
                <w:rFonts w:hint="default" w:eastAsia="仿宋_GB2312"/>
                <w:sz w:val="24"/>
                <w:szCs w:val="24"/>
                <w:highlight w:val="none"/>
              </w:rPr>
            </w:pPr>
          </w:p>
        </w:tc>
        <w:tc>
          <w:tcPr>
            <w:tcW w:w="2500" w:type="dxa"/>
            <w:vMerge w:val="continue"/>
            <w:tcMar>
              <w:top w:w="0" w:type="dxa"/>
              <w:left w:w="108" w:type="dxa"/>
              <w:bottom w:w="0" w:type="dxa"/>
              <w:right w:w="108" w:type="dxa"/>
            </w:tcMar>
            <w:vAlign w:val="center"/>
          </w:tcPr>
          <w:p w14:paraId="1099AA30">
            <w:pPr>
              <w:spacing w:line="320" w:lineRule="exact"/>
              <w:jc w:val="center"/>
              <w:rPr>
                <w:rFonts w:hint="default" w:eastAsia="仿宋_GB2312"/>
                <w:sz w:val="24"/>
                <w:szCs w:val="24"/>
                <w:highlight w:val="none"/>
              </w:rPr>
            </w:pPr>
          </w:p>
        </w:tc>
        <w:tc>
          <w:tcPr>
            <w:tcW w:w="1370" w:type="dxa"/>
            <w:vMerge w:val="continue"/>
            <w:tcMar>
              <w:top w:w="0" w:type="dxa"/>
              <w:left w:w="108" w:type="dxa"/>
              <w:bottom w:w="0" w:type="dxa"/>
              <w:right w:w="108" w:type="dxa"/>
            </w:tcMar>
            <w:vAlign w:val="center"/>
          </w:tcPr>
          <w:p w14:paraId="72C491A8">
            <w:pPr>
              <w:shd w:val="solid" w:color="FFFFFF" w:fill="auto"/>
              <w:autoSpaceDN w:val="0"/>
              <w:spacing w:line="320" w:lineRule="exact"/>
              <w:jc w:val="center"/>
              <w:rPr>
                <w:rFonts w:hint="default" w:eastAsia="仿宋_GB2312"/>
                <w:sz w:val="24"/>
                <w:szCs w:val="24"/>
                <w:highlight w:val="none"/>
              </w:rPr>
            </w:pPr>
          </w:p>
        </w:tc>
        <w:tc>
          <w:tcPr>
            <w:tcW w:w="1240" w:type="dxa"/>
            <w:tcMar>
              <w:top w:w="0" w:type="dxa"/>
              <w:left w:w="108" w:type="dxa"/>
              <w:bottom w:w="0" w:type="dxa"/>
              <w:right w:w="108" w:type="dxa"/>
            </w:tcMar>
            <w:vAlign w:val="center"/>
          </w:tcPr>
          <w:p w14:paraId="4BB9D9E8">
            <w:pPr>
              <w:keepNext w:val="0"/>
              <w:keepLines w:val="0"/>
              <w:widowControl/>
              <w:suppressLineNumbers w:val="0"/>
              <w:jc w:val="center"/>
              <w:textAlignment w:val="center"/>
              <w:rPr>
                <w:rFonts w:hint="default" w:eastAsia="仿宋_GB2312"/>
                <w:color w:val="000000"/>
                <w:sz w:val="24"/>
                <w:szCs w:val="24"/>
                <w:highlight w:val="none"/>
                <w:lang w:eastAsia="zh-CN"/>
              </w:rPr>
            </w:pPr>
            <w:r>
              <w:rPr>
                <w:rFonts w:hint="default" w:ascii="Times New Roman" w:hAnsi="Times New Roman" w:eastAsia="仿宋_GB2312" w:cs="Times New Roman"/>
                <w:i w:val="0"/>
                <w:color w:val="000000"/>
                <w:kern w:val="0"/>
                <w:sz w:val="22"/>
                <w:szCs w:val="22"/>
                <w:highlight w:val="none"/>
                <w:u w:val="none"/>
                <w:lang w:val="en-US" w:eastAsia="zh-CN" w:bidi="ar"/>
              </w:rPr>
              <w:t>黄广睿</w:t>
            </w:r>
          </w:p>
        </w:tc>
        <w:tc>
          <w:tcPr>
            <w:tcW w:w="2180" w:type="dxa"/>
            <w:tcMar>
              <w:top w:w="0" w:type="dxa"/>
              <w:left w:w="108" w:type="dxa"/>
              <w:bottom w:w="0" w:type="dxa"/>
              <w:right w:w="108" w:type="dxa"/>
            </w:tcMar>
            <w:vAlign w:val="center"/>
          </w:tcPr>
          <w:p w14:paraId="3565FEED">
            <w:pPr>
              <w:keepNext w:val="0"/>
              <w:keepLines w:val="0"/>
              <w:widowControl/>
              <w:suppressLineNumbers w:val="0"/>
              <w:jc w:val="center"/>
              <w:textAlignment w:val="center"/>
              <w:rPr>
                <w:rFonts w:hint="default" w:eastAsia="仿宋_GB2312"/>
                <w:color w:val="000000"/>
                <w:sz w:val="24"/>
                <w:szCs w:val="24"/>
                <w:highlight w:val="none"/>
                <w:lang w:eastAsia="zh-CN"/>
              </w:rPr>
            </w:pPr>
            <w:r>
              <w:rPr>
                <w:rFonts w:hint="default" w:ascii="Times New Roman" w:hAnsi="Times New Roman" w:eastAsia="仿宋_GB2312" w:cs="Times New Roman"/>
                <w:i w:val="0"/>
                <w:color w:val="000000"/>
                <w:kern w:val="0"/>
                <w:sz w:val="22"/>
                <w:szCs w:val="22"/>
                <w:highlight w:val="none"/>
                <w:u w:val="none"/>
                <w:lang w:val="en-US" w:eastAsia="zh-CN" w:bidi="ar"/>
              </w:rPr>
              <w:t>154144010512512</w:t>
            </w:r>
          </w:p>
        </w:tc>
        <w:tc>
          <w:tcPr>
            <w:tcW w:w="1109" w:type="dxa"/>
            <w:vAlign w:val="center"/>
          </w:tcPr>
          <w:p w14:paraId="27FE9659">
            <w:pPr>
              <w:autoSpaceDN w:val="0"/>
              <w:spacing w:line="320" w:lineRule="exact"/>
              <w:jc w:val="center"/>
              <w:textAlignment w:val="top"/>
              <w:rPr>
                <w:rFonts w:hint="default" w:eastAsia="仿宋_GB2312"/>
                <w:sz w:val="24"/>
                <w:szCs w:val="24"/>
                <w:highlight w:val="none"/>
                <w:shd w:val="clear" w:color="auto" w:fill="FFFFFF"/>
              </w:rPr>
            </w:pPr>
          </w:p>
        </w:tc>
      </w:tr>
      <w:tr w14:paraId="2634E4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8" w:hRule="exact"/>
          <w:jc w:val="center"/>
        </w:trPr>
        <w:tc>
          <w:tcPr>
            <w:tcW w:w="1959" w:type="dxa"/>
            <w:vMerge w:val="continue"/>
            <w:tcMar>
              <w:top w:w="0" w:type="dxa"/>
              <w:left w:w="108" w:type="dxa"/>
              <w:bottom w:w="0" w:type="dxa"/>
              <w:right w:w="108" w:type="dxa"/>
            </w:tcMar>
            <w:vAlign w:val="center"/>
          </w:tcPr>
          <w:p w14:paraId="273CF48A">
            <w:pPr>
              <w:spacing w:line="320" w:lineRule="exact"/>
              <w:jc w:val="center"/>
              <w:rPr>
                <w:rFonts w:hint="default" w:eastAsia="仿宋_GB2312"/>
                <w:sz w:val="24"/>
                <w:szCs w:val="24"/>
                <w:highlight w:val="none"/>
              </w:rPr>
            </w:pPr>
          </w:p>
        </w:tc>
        <w:tc>
          <w:tcPr>
            <w:tcW w:w="2500" w:type="dxa"/>
            <w:vMerge w:val="continue"/>
            <w:tcMar>
              <w:top w:w="0" w:type="dxa"/>
              <w:left w:w="108" w:type="dxa"/>
              <w:bottom w:w="0" w:type="dxa"/>
              <w:right w:w="108" w:type="dxa"/>
            </w:tcMar>
            <w:vAlign w:val="center"/>
          </w:tcPr>
          <w:p w14:paraId="1A5F4365">
            <w:pPr>
              <w:spacing w:line="320" w:lineRule="exact"/>
              <w:jc w:val="center"/>
              <w:rPr>
                <w:rFonts w:hint="default" w:eastAsia="仿宋_GB2312"/>
                <w:sz w:val="24"/>
                <w:szCs w:val="24"/>
                <w:highlight w:val="none"/>
              </w:rPr>
            </w:pPr>
          </w:p>
        </w:tc>
        <w:tc>
          <w:tcPr>
            <w:tcW w:w="1370" w:type="dxa"/>
            <w:vMerge w:val="continue"/>
            <w:tcMar>
              <w:top w:w="0" w:type="dxa"/>
              <w:left w:w="108" w:type="dxa"/>
              <w:bottom w:w="0" w:type="dxa"/>
              <w:right w:w="108" w:type="dxa"/>
            </w:tcMar>
            <w:vAlign w:val="center"/>
          </w:tcPr>
          <w:p w14:paraId="1AD90114">
            <w:pPr>
              <w:shd w:val="solid" w:color="FFFFFF" w:fill="auto"/>
              <w:autoSpaceDN w:val="0"/>
              <w:spacing w:line="320" w:lineRule="exact"/>
              <w:jc w:val="center"/>
              <w:rPr>
                <w:rFonts w:hint="default" w:eastAsia="仿宋_GB2312"/>
                <w:sz w:val="24"/>
                <w:szCs w:val="24"/>
                <w:highlight w:val="none"/>
              </w:rPr>
            </w:pPr>
          </w:p>
        </w:tc>
        <w:tc>
          <w:tcPr>
            <w:tcW w:w="1240" w:type="dxa"/>
            <w:tcMar>
              <w:top w:w="0" w:type="dxa"/>
              <w:left w:w="108" w:type="dxa"/>
              <w:bottom w:w="0" w:type="dxa"/>
              <w:right w:w="108" w:type="dxa"/>
            </w:tcMar>
            <w:vAlign w:val="center"/>
          </w:tcPr>
          <w:p w14:paraId="771EF6D0">
            <w:pPr>
              <w:keepNext w:val="0"/>
              <w:keepLines w:val="0"/>
              <w:widowControl/>
              <w:suppressLineNumbers w:val="0"/>
              <w:jc w:val="center"/>
              <w:textAlignment w:val="center"/>
              <w:rPr>
                <w:rFonts w:hint="default" w:eastAsia="仿宋_GB2312"/>
                <w:color w:val="000000"/>
                <w:sz w:val="24"/>
                <w:szCs w:val="24"/>
                <w:highlight w:val="none"/>
                <w:lang w:val="en-US" w:eastAsia="zh-CN"/>
              </w:rPr>
            </w:pPr>
            <w:r>
              <w:rPr>
                <w:rFonts w:hint="default" w:ascii="Times New Roman" w:hAnsi="Times New Roman" w:eastAsia="仿宋_GB2312" w:cs="Times New Roman"/>
                <w:i w:val="0"/>
                <w:color w:val="000000"/>
                <w:kern w:val="0"/>
                <w:sz w:val="22"/>
                <w:szCs w:val="22"/>
                <w:highlight w:val="none"/>
                <w:u w:val="none"/>
                <w:lang w:val="en-US" w:eastAsia="zh-CN" w:bidi="ar"/>
              </w:rPr>
              <w:t>邹训昊</w:t>
            </w:r>
          </w:p>
        </w:tc>
        <w:tc>
          <w:tcPr>
            <w:tcW w:w="2180" w:type="dxa"/>
            <w:tcMar>
              <w:top w:w="0" w:type="dxa"/>
              <w:left w:w="108" w:type="dxa"/>
              <w:bottom w:w="0" w:type="dxa"/>
              <w:right w:w="108" w:type="dxa"/>
            </w:tcMar>
            <w:vAlign w:val="center"/>
          </w:tcPr>
          <w:p w14:paraId="102F4C5B">
            <w:pPr>
              <w:keepNext w:val="0"/>
              <w:keepLines w:val="0"/>
              <w:widowControl/>
              <w:suppressLineNumbers w:val="0"/>
              <w:jc w:val="center"/>
              <w:textAlignment w:val="center"/>
              <w:rPr>
                <w:rFonts w:hint="default" w:eastAsia="仿宋_GB2312"/>
                <w:color w:val="000000"/>
                <w:sz w:val="24"/>
                <w:szCs w:val="24"/>
                <w:highlight w:val="none"/>
                <w:lang w:val="en-US"/>
              </w:rPr>
            </w:pPr>
            <w:r>
              <w:rPr>
                <w:rFonts w:hint="default" w:ascii="Times New Roman" w:hAnsi="Times New Roman" w:eastAsia="仿宋_GB2312" w:cs="Times New Roman"/>
                <w:i w:val="0"/>
                <w:color w:val="000000"/>
                <w:kern w:val="0"/>
                <w:sz w:val="22"/>
                <w:szCs w:val="22"/>
                <w:highlight w:val="none"/>
                <w:u w:val="none"/>
                <w:lang w:val="en-US" w:eastAsia="zh-CN" w:bidi="ar"/>
              </w:rPr>
              <w:t>154144020903017</w:t>
            </w:r>
          </w:p>
        </w:tc>
        <w:tc>
          <w:tcPr>
            <w:tcW w:w="1109" w:type="dxa"/>
            <w:vAlign w:val="center"/>
          </w:tcPr>
          <w:p w14:paraId="3B03D149">
            <w:pPr>
              <w:autoSpaceDN w:val="0"/>
              <w:spacing w:line="320" w:lineRule="exact"/>
              <w:jc w:val="center"/>
              <w:textAlignment w:val="top"/>
              <w:rPr>
                <w:rFonts w:hint="default" w:eastAsia="仿宋_GB2312"/>
                <w:sz w:val="24"/>
                <w:szCs w:val="24"/>
                <w:highlight w:val="none"/>
                <w:shd w:val="clear" w:color="auto" w:fill="FFFFFF"/>
              </w:rPr>
            </w:pPr>
          </w:p>
        </w:tc>
      </w:tr>
    </w:tbl>
    <w:p w14:paraId="71CA2885">
      <w:pPr>
        <w:spacing w:line="580" w:lineRule="exact"/>
        <w:rPr>
          <w:rFonts w:eastAsia="黑体"/>
          <w:bCs/>
          <w:color w:val="000000"/>
          <w:spacing w:val="8"/>
          <w:sz w:val="32"/>
          <w:szCs w:val="32"/>
          <w:highlight w:val="none"/>
        </w:rPr>
      </w:pPr>
    </w:p>
    <w:p w14:paraId="41A8809C">
      <w:pPr>
        <w:spacing w:line="580" w:lineRule="exact"/>
        <w:rPr>
          <w:rFonts w:eastAsia="黑体"/>
          <w:bCs/>
          <w:color w:val="000000"/>
          <w:spacing w:val="8"/>
          <w:sz w:val="32"/>
          <w:szCs w:val="32"/>
          <w:highlight w:val="none"/>
        </w:rPr>
      </w:pPr>
    </w:p>
    <w:p w14:paraId="78388864">
      <w:pPr>
        <w:spacing w:line="580" w:lineRule="exact"/>
        <w:rPr>
          <w:rFonts w:eastAsia="黑体"/>
          <w:bCs/>
          <w:color w:val="000000"/>
          <w:spacing w:val="8"/>
          <w:sz w:val="32"/>
          <w:szCs w:val="32"/>
          <w:highlight w:val="none"/>
        </w:rPr>
      </w:pPr>
    </w:p>
    <w:p w14:paraId="15378B43">
      <w:pPr>
        <w:spacing w:line="580" w:lineRule="exact"/>
        <w:rPr>
          <w:rFonts w:eastAsia="黑体"/>
          <w:bCs/>
          <w:color w:val="000000"/>
          <w:spacing w:val="8"/>
          <w:sz w:val="32"/>
          <w:szCs w:val="32"/>
          <w:highlight w:val="none"/>
        </w:rPr>
      </w:pPr>
    </w:p>
    <w:p w14:paraId="3230DC18">
      <w:pPr>
        <w:spacing w:line="580" w:lineRule="exact"/>
        <w:rPr>
          <w:rFonts w:eastAsia="黑体"/>
          <w:bCs/>
          <w:color w:val="000000"/>
          <w:spacing w:val="8"/>
          <w:sz w:val="32"/>
          <w:szCs w:val="32"/>
          <w:highlight w:val="none"/>
        </w:rPr>
      </w:pPr>
    </w:p>
    <w:p w14:paraId="3D085588">
      <w:pPr>
        <w:spacing w:line="580" w:lineRule="exact"/>
        <w:rPr>
          <w:rFonts w:eastAsia="黑体"/>
          <w:bCs/>
          <w:color w:val="000000"/>
          <w:spacing w:val="8"/>
          <w:sz w:val="32"/>
          <w:szCs w:val="32"/>
          <w:highlight w:val="none"/>
        </w:rPr>
      </w:pPr>
    </w:p>
    <w:p w14:paraId="24EB0058">
      <w:pPr>
        <w:spacing w:line="580" w:lineRule="exact"/>
        <w:rPr>
          <w:rFonts w:eastAsia="黑体"/>
          <w:bCs/>
          <w:color w:val="000000"/>
          <w:spacing w:val="8"/>
          <w:sz w:val="32"/>
          <w:szCs w:val="32"/>
          <w:highlight w:val="none"/>
        </w:rPr>
      </w:pPr>
    </w:p>
    <w:p w14:paraId="3DC5A187">
      <w:pPr>
        <w:spacing w:line="580" w:lineRule="exact"/>
        <w:rPr>
          <w:rFonts w:eastAsia="黑体"/>
          <w:bCs/>
          <w:color w:val="000000"/>
          <w:spacing w:val="8"/>
          <w:sz w:val="32"/>
          <w:szCs w:val="32"/>
          <w:highlight w:val="none"/>
        </w:rPr>
      </w:pPr>
    </w:p>
    <w:p w14:paraId="378F3283">
      <w:pPr>
        <w:spacing w:line="580" w:lineRule="exact"/>
        <w:rPr>
          <w:rFonts w:eastAsia="黑体"/>
          <w:bCs/>
          <w:color w:val="000000"/>
          <w:spacing w:val="8"/>
          <w:sz w:val="32"/>
          <w:szCs w:val="32"/>
          <w:highlight w:val="none"/>
        </w:rPr>
      </w:pPr>
    </w:p>
    <w:p w14:paraId="47D0AD1F">
      <w:pPr>
        <w:spacing w:line="580" w:lineRule="exact"/>
        <w:rPr>
          <w:rFonts w:eastAsia="黑体"/>
          <w:bCs/>
          <w:color w:val="000000"/>
          <w:spacing w:val="8"/>
          <w:sz w:val="32"/>
          <w:szCs w:val="32"/>
          <w:highlight w:val="none"/>
        </w:rPr>
      </w:pPr>
    </w:p>
    <w:p w14:paraId="3E9D8126">
      <w:pPr>
        <w:spacing w:line="580" w:lineRule="exact"/>
        <w:rPr>
          <w:rFonts w:eastAsia="黑体"/>
          <w:bCs/>
          <w:color w:val="000000"/>
          <w:spacing w:val="8"/>
          <w:sz w:val="32"/>
          <w:szCs w:val="32"/>
          <w:highlight w:val="none"/>
        </w:rPr>
      </w:pPr>
    </w:p>
    <w:p w14:paraId="31592BD1">
      <w:pPr>
        <w:spacing w:line="580" w:lineRule="exact"/>
        <w:rPr>
          <w:rFonts w:eastAsia="黑体"/>
          <w:bCs/>
          <w:color w:val="000000"/>
          <w:spacing w:val="8"/>
          <w:sz w:val="32"/>
          <w:szCs w:val="32"/>
          <w:highlight w:val="none"/>
        </w:rPr>
      </w:pPr>
    </w:p>
    <w:p w14:paraId="078766C9">
      <w:pPr>
        <w:spacing w:line="580" w:lineRule="exact"/>
        <w:rPr>
          <w:rFonts w:eastAsia="黑体"/>
          <w:bCs/>
          <w:color w:val="000000"/>
          <w:spacing w:val="8"/>
          <w:sz w:val="32"/>
          <w:szCs w:val="32"/>
          <w:highlight w:val="none"/>
        </w:rPr>
      </w:pPr>
    </w:p>
    <w:p w14:paraId="66794754">
      <w:pPr>
        <w:spacing w:line="580" w:lineRule="exact"/>
        <w:rPr>
          <w:rFonts w:eastAsia="黑体"/>
          <w:bCs/>
          <w:color w:val="000000"/>
          <w:spacing w:val="8"/>
          <w:sz w:val="32"/>
          <w:szCs w:val="32"/>
          <w:highlight w:val="none"/>
        </w:rPr>
      </w:pPr>
    </w:p>
    <w:p w14:paraId="00FFEF9D">
      <w:pPr>
        <w:spacing w:line="580" w:lineRule="exact"/>
        <w:rPr>
          <w:rFonts w:eastAsia="黑体"/>
          <w:bCs/>
          <w:color w:val="000000"/>
          <w:spacing w:val="8"/>
          <w:sz w:val="32"/>
          <w:szCs w:val="32"/>
          <w:highlight w:val="none"/>
        </w:rPr>
      </w:pPr>
    </w:p>
    <w:p w14:paraId="435EABDD">
      <w:pPr>
        <w:spacing w:line="580" w:lineRule="exact"/>
        <w:rPr>
          <w:rFonts w:eastAsia="黑体"/>
          <w:bCs/>
          <w:color w:val="000000"/>
          <w:spacing w:val="8"/>
          <w:sz w:val="32"/>
          <w:szCs w:val="32"/>
          <w:highlight w:val="none"/>
        </w:rPr>
      </w:pPr>
      <w:r>
        <w:rPr>
          <w:rFonts w:eastAsia="黑体"/>
          <w:bCs/>
          <w:color w:val="000000"/>
          <w:spacing w:val="8"/>
          <w:sz w:val="32"/>
          <w:szCs w:val="32"/>
          <w:highlight w:val="none"/>
        </w:rPr>
        <w:t>附件2</w:t>
      </w:r>
    </w:p>
    <w:p w14:paraId="3256E20C">
      <w:pPr>
        <w:spacing w:line="580" w:lineRule="exact"/>
        <w:rPr>
          <w:rFonts w:eastAsia="黑体"/>
          <w:bCs/>
          <w:color w:val="000000"/>
          <w:spacing w:val="8"/>
          <w:sz w:val="32"/>
          <w:szCs w:val="32"/>
          <w:highlight w:val="none"/>
        </w:rPr>
      </w:pPr>
    </w:p>
    <w:p w14:paraId="53F9F523">
      <w:pPr>
        <w:spacing w:line="580" w:lineRule="exact"/>
        <w:jc w:val="center"/>
        <w:rPr>
          <w:rFonts w:eastAsia="方正小标宋简体"/>
          <w:bCs/>
          <w:color w:val="000000"/>
          <w:spacing w:val="8"/>
          <w:sz w:val="44"/>
          <w:szCs w:val="44"/>
          <w:highlight w:val="none"/>
        </w:rPr>
      </w:pPr>
      <w:r>
        <w:rPr>
          <w:rFonts w:eastAsia="方正小标宋简体"/>
          <w:bCs/>
          <w:color w:val="000000"/>
          <w:spacing w:val="8"/>
          <w:sz w:val="44"/>
          <w:szCs w:val="44"/>
          <w:highlight w:val="none"/>
        </w:rPr>
        <w:t>XXX参加国家能源局</w:t>
      </w:r>
      <w:r>
        <w:rPr>
          <w:rFonts w:hint="eastAsia" w:eastAsia="方正小标宋简体"/>
          <w:bCs/>
          <w:color w:val="000000"/>
          <w:spacing w:val="8"/>
          <w:sz w:val="44"/>
          <w:szCs w:val="44"/>
          <w:highlight w:val="none"/>
          <w:lang w:eastAsia="zh-CN"/>
        </w:rPr>
        <w:t>南方监管局</w:t>
      </w:r>
      <w:r>
        <w:rPr>
          <w:rFonts w:eastAsia="方正小标宋简体"/>
          <w:bCs/>
          <w:color w:val="000000"/>
          <w:spacing w:val="8"/>
          <w:sz w:val="44"/>
          <w:szCs w:val="44"/>
          <w:highlight w:val="none"/>
        </w:rPr>
        <w:t>XX职位面试确认书</w:t>
      </w:r>
    </w:p>
    <w:p w14:paraId="10D21A24">
      <w:pPr>
        <w:spacing w:line="580" w:lineRule="exact"/>
        <w:ind w:firstLine="672" w:firstLineChars="200"/>
        <w:rPr>
          <w:bCs/>
          <w:color w:val="000000"/>
          <w:spacing w:val="8"/>
          <w:sz w:val="32"/>
          <w:szCs w:val="32"/>
          <w:highlight w:val="none"/>
        </w:rPr>
      </w:pPr>
    </w:p>
    <w:p w14:paraId="0C5B8618">
      <w:pPr>
        <w:widowControl/>
        <w:adjustRightInd w:val="0"/>
        <w:snapToGrid w:val="0"/>
        <w:spacing w:line="580" w:lineRule="exact"/>
        <w:jc w:val="left"/>
        <w:rPr>
          <w:rFonts w:eastAsia="仿宋_GB2312"/>
          <w:kern w:val="0"/>
          <w:sz w:val="32"/>
          <w:szCs w:val="32"/>
          <w:highlight w:val="none"/>
        </w:rPr>
      </w:pPr>
      <w:r>
        <w:rPr>
          <w:rFonts w:eastAsia="仿宋_GB2312"/>
          <w:kern w:val="0"/>
          <w:sz w:val="32"/>
          <w:szCs w:val="32"/>
          <w:highlight w:val="none"/>
        </w:rPr>
        <w:t>国家能源局</w:t>
      </w:r>
      <w:r>
        <w:rPr>
          <w:rFonts w:hint="eastAsia" w:eastAsia="仿宋_GB2312"/>
          <w:kern w:val="0"/>
          <w:sz w:val="32"/>
          <w:szCs w:val="32"/>
          <w:highlight w:val="none"/>
          <w:lang w:eastAsia="zh-CN"/>
        </w:rPr>
        <w:t>南方监管局</w:t>
      </w:r>
      <w:r>
        <w:rPr>
          <w:rFonts w:eastAsia="仿宋_GB2312"/>
          <w:kern w:val="0"/>
          <w:sz w:val="32"/>
          <w:szCs w:val="32"/>
          <w:highlight w:val="none"/>
        </w:rPr>
        <w:t>：</w:t>
      </w:r>
    </w:p>
    <w:p w14:paraId="7C22B3E4">
      <w:pPr>
        <w:widowControl/>
        <w:adjustRightInd w:val="0"/>
        <w:snapToGrid w:val="0"/>
        <w:spacing w:line="580" w:lineRule="exact"/>
        <w:ind w:firstLine="640" w:firstLineChars="200"/>
        <w:jc w:val="left"/>
        <w:rPr>
          <w:rFonts w:eastAsia="仿宋_GB2312"/>
          <w:kern w:val="0"/>
          <w:sz w:val="32"/>
          <w:szCs w:val="32"/>
          <w:highlight w:val="none"/>
        </w:rPr>
      </w:pPr>
      <w:r>
        <w:rPr>
          <w:rFonts w:eastAsia="仿宋_GB2312"/>
          <w:kern w:val="0"/>
          <w:sz w:val="32"/>
          <w:szCs w:val="32"/>
          <w:highlight w:val="none"/>
        </w:rPr>
        <w:t>本人XXX，准考证号：XXXXXXXXXXXXXXX，身份证号：XXXXXXXXXXXXXXXXXX，公共科目笔试总成绩：XXXXX，报考XX职位（职位代码</w:t>
      </w:r>
      <w:r>
        <w:rPr>
          <w:rFonts w:eastAsia="仿宋_GB2312"/>
          <w:bCs/>
          <w:spacing w:val="8"/>
          <w:sz w:val="32"/>
          <w:szCs w:val="32"/>
          <w:highlight w:val="none"/>
        </w:rPr>
        <w:t>XXXXXXXXXXXX</w:t>
      </w:r>
      <w:r>
        <w:rPr>
          <w:rFonts w:eastAsia="仿宋_GB2312"/>
          <w:kern w:val="0"/>
          <w:sz w:val="32"/>
          <w:szCs w:val="32"/>
          <w:highlight w:val="none"/>
        </w:rPr>
        <w:t>），已进入该职位面试名单。我能够按照规定的时间和要求参加面试。</w:t>
      </w:r>
    </w:p>
    <w:p w14:paraId="43C27AF7">
      <w:pPr>
        <w:widowControl/>
        <w:adjustRightInd w:val="0"/>
        <w:snapToGrid w:val="0"/>
        <w:spacing w:line="580" w:lineRule="exact"/>
        <w:ind w:firstLine="640" w:firstLineChars="200"/>
        <w:jc w:val="left"/>
        <w:rPr>
          <w:rFonts w:eastAsia="仿宋_GB2312"/>
          <w:kern w:val="0"/>
          <w:sz w:val="32"/>
          <w:szCs w:val="32"/>
          <w:highlight w:val="none"/>
        </w:rPr>
      </w:pPr>
    </w:p>
    <w:p w14:paraId="382882E1">
      <w:pPr>
        <w:widowControl/>
        <w:adjustRightInd w:val="0"/>
        <w:snapToGrid w:val="0"/>
        <w:spacing w:line="580" w:lineRule="exact"/>
        <w:ind w:firstLine="640" w:firstLineChars="200"/>
        <w:jc w:val="left"/>
        <w:rPr>
          <w:rFonts w:eastAsia="仿宋_GB2312"/>
          <w:kern w:val="0"/>
          <w:sz w:val="32"/>
          <w:szCs w:val="32"/>
          <w:highlight w:val="none"/>
        </w:rPr>
      </w:pPr>
    </w:p>
    <w:p w14:paraId="27439982">
      <w:pPr>
        <w:widowControl/>
        <w:adjustRightInd w:val="0"/>
        <w:snapToGrid w:val="0"/>
        <w:spacing w:line="580" w:lineRule="exact"/>
        <w:ind w:firstLine="640" w:firstLineChars="200"/>
        <w:jc w:val="left"/>
        <w:rPr>
          <w:rFonts w:eastAsia="仿宋_GB2312"/>
          <w:kern w:val="0"/>
          <w:sz w:val="32"/>
          <w:szCs w:val="32"/>
          <w:highlight w:val="none"/>
        </w:rPr>
      </w:pPr>
    </w:p>
    <w:p w14:paraId="1C2078CD">
      <w:pPr>
        <w:widowControl/>
        <w:adjustRightInd w:val="0"/>
        <w:snapToGrid w:val="0"/>
        <w:spacing w:line="580" w:lineRule="exact"/>
        <w:ind w:firstLine="4160" w:firstLineChars="1300"/>
        <w:jc w:val="left"/>
        <w:rPr>
          <w:rFonts w:eastAsia="仿宋_GB2312"/>
          <w:color w:val="000000"/>
          <w:kern w:val="0"/>
          <w:sz w:val="32"/>
          <w:szCs w:val="32"/>
          <w:highlight w:val="none"/>
        </w:rPr>
      </w:pPr>
      <w:r>
        <w:rPr>
          <w:rFonts w:eastAsia="仿宋_GB2312"/>
          <w:color w:val="000000"/>
          <w:kern w:val="0"/>
          <w:sz w:val="32"/>
          <w:szCs w:val="32"/>
          <w:highlight w:val="none"/>
        </w:rPr>
        <w:t xml:space="preserve">姓名（手写签名）：      </w:t>
      </w:r>
    </w:p>
    <w:p w14:paraId="7EC7DEB5">
      <w:pPr>
        <w:widowControl/>
        <w:adjustRightInd w:val="0"/>
        <w:snapToGrid w:val="0"/>
        <w:spacing w:line="580" w:lineRule="exact"/>
        <w:ind w:firstLine="4160" w:firstLineChars="1300"/>
        <w:jc w:val="left"/>
        <w:rPr>
          <w:rFonts w:eastAsia="仿宋_GB2312"/>
          <w:color w:val="000000"/>
          <w:kern w:val="0"/>
          <w:sz w:val="32"/>
          <w:szCs w:val="32"/>
          <w:highlight w:val="none"/>
        </w:rPr>
      </w:pPr>
      <w:r>
        <w:rPr>
          <w:rFonts w:eastAsia="仿宋_GB2312"/>
          <w:color w:val="000000"/>
          <w:kern w:val="0"/>
          <w:sz w:val="32"/>
          <w:szCs w:val="32"/>
          <w:highlight w:val="none"/>
        </w:rPr>
        <w:t>日期：</w:t>
      </w:r>
    </w:p>
    <w:p w14:paraId="06B90869">
      <w:pPr>
        <w:widowControl/>
        <w:adjustRightInd w:val="0"/>
        <w:snapToGrid w:val="0"/>
        <w:spacing w:line="580" w:lineRule="exact"/>
        <w:ind w:firstLine="640" w:firstLineChars="200"/>
        <w:jc w:val="left"/>
        <w:rPr>
          <w:rFonts w:eastAsia="仿宋_GB2312"/>
          <w:kern w:val="0"/>
          <w:sz w:val="32"/>
          <w:szCs w:val="32"/>
          <w:highlight w:val="none"/>
          <w:u w:val="single"/>
        </w:rPr>
      </w:pPr>
    </w:p>
    <w:p w14:paraId="2920D24C">
      <w:pPr>
        <w:widowControl/>
        <w:adjustRightInd w:val="0"/>
        <w:snapToGrid w:val="0"/>
        <w:spacing w:line="580" w:lineRule="exact"/>
        <w:ind w:firstLine="640" w:firstLineChars="200"/>
        <w:jc w:val="left"/>
        <w:rPr>
          <w:rFonts w:eastAsia="仿宋_GB2312"/>
          <w:kern w:val="0"/>
          <w:sz w:val="32"/>
          <w:szCs w:val="32"/>
          <w:highlight w:val="none"/>
          <w:u w:val="single"/>
        </w:rPr>
      </w:pPr>
    </w:p>
    <w:p w14:paraId="5F6671CD">
      <w:pPr>
        <w:widowControl/>
        <w:spacing w:line="580" w:lineRule="exact"/>
        <w:ind w:firstLine="448" w:firstLineChars="160"/>
        <w:jc w:val="left"/>
        <w:rPr>
          <w:rFonts w:eastAsia="仿宋_GB2312"/>
          <w:kern w:val="0"/>
          <w:sz w:val="28"/>
          <w:szCs w:val="28"/>
          <w:highlight w:val="none"/>
        </w:rPr>
      </w:pPr>
    </w:p>
    <w:p w14:paraId="20C0CC23">
      <w:pPr>
        <w:widowControl/>
        <w:spacing w:line="580" w:lineRule="exact"/>
        <w:ind w:firstLine="448" w:firstLineChars="160"/>
        <w:jc w:val="left"/>
        <w:rPr>
          <w:rFonts w:eastAsia="仿宋_GB2312"/>
          <w:kern w:val="0"/>
          <w:sz w:val="28"/>
          <w:szCs w:val="28"/>
          <w:highlight w:val="none"/>
        </w:rPr>
      </w:pPr>
    </w:p>
    <w:p w14:paraId="7366F6E3">
      <w:pPr>
        <w:widowControl/>
        <w:spacing w:line="580" w:lineRule="exact"/>
        <w:ind w:firstLine="448" w:firstLineChars="160"/>
        <w:jc w:val="left"/>
        <w:rPr>
          <w:rFonts w:eastAsia="仿宋_GB2312"/>
          <w:kern w:val="0"/>
          <w:sz w:val="28"/>
          <w:szCs w:val="28"/>
          <w:highlight w:val="none"/>
        </w:rPr>
      </w:pPr>
    </w:p>
    <w:p w14:paraId="3E0DE391">
      <w:pPr>
        <w:widowControl/>
        <w:spacing w:line="580" w:lineRule="exact"/>
        <w:ind w:firstLine="448" w:firstLineChars="160"/>
        <w:jc w:val="left"/>
        <w:rPr>
          <w:rFonts w:eastAsia="仿宋_GB2312"/>
          <w:kern w:val="0"/>
          <w:sz w:val="28"/>
          <w:szCs w:val="28"/>
          <w:highlight w:val="none"/>
        </w:rPr>
      </w:pPr>
    </w:p>
    <w:p w14:paraId="3E5FC4F9">
      <w:pPr>
        <w:widowControl/>
        <w:spacing w:line="580" w:lineRule="exact"/>
        <w:ind w:firstLine="448" w:firstLineChars="160"/>
        <w:jc w:val="left"/>
        <w:rPr>
          <w:rFonts w:eastAsia="仿宋_GB2312"/>
          <w:kern w:val="0"/>
          <w:sz w:val="28"/>
          <w:szCs w:val="28"/>
          <w:highlight w:val="none"/>
        </w:rPr>
      </w:pPr>
    </w:p>
    <w:p w14:paraId="107C78F2">
      <w:pPr>
        <w:spacing w:line="580" w:lineRule="exact"/>
        <w:rPr>
          <w:rFonts w:eastAsia="黑体"/>
          <w:bCs/>
          <w:color w:val="000000"/>
          <w:spacing w:val="8"/>
          <w:sz w:val="32"/>
          <w:szCs w:val="32"/>
          <w:highlight w:val="none"/>
        </w:rPr>
      </w:pPr>
      <w:r>
        <w:rPr>
          <w:rFonts w:eastAsia="黑体"/>
          <w:bCs/>
          <w:color w:val="000000"/>
          <w:spacing w:val="8"/>
          <w:sz w:val="32"/>
          <w:szCs w:val="32"/>
          <w:highlight w:val="none"/>
        </w:rPr>
        <w:t>附件3</w:t>
      </w:r>
    </w:p>
    <w:p w14:paraId="5FFEA57E">
      <w:pPr>
        <w:spacing w:line="580" w:lineRule="exact"/>
        <w:jc w:val="center"/>
        <w:rPr>
          <w:b/>
          <w:bCs/>
          <w:color w:val="000000"/>
          <w:spacing w:val="8"/>
          <w:sz w:val="44"/>
          <w:szCs w:val="44"/>
          <w:highlight w:val="none"/>
        </w:rPr>
      </w:pPr>
    </w:p>
    <w:p w14:paraId="130AB4B1">
      <w:pPr>
        <w:spacing w:line="580" w:lineRule="exact"/>
        <w:jc w:val="center"/>
        <w:rPr>
          <w:rFonts w:eastAsia="方正小标宋简体"/>
          <w:bCs/>
          <w:color w:val="000000"/>
          <w:spacing w:val="8"/>
          <w:sz w:val="44"/>
          <w:szCs w:val="44"/>
          <w:highlight w:val="none"/>
        </w:rPr>
      </w:pPr>
      <w:r>
        <w:rPr>
          <w:highlight w:val="none"/>
        </w:rPr>
        <w:fldChar w:fldCharType="begin"/>
      </w:r>
      <w:r>
        <w:rPr>
          <w:highlight w:val="none"/>
        </w:rPr>
        <w:instrText xml:space="preserve"> HYPERLINK "http://bm.scs.gov.cn/2015/UserControl/Department/html/附件二：全国人大机关放弃声明.doc" </w:instrText>
      </w:r>
      <w:r>
        <w:rPr>
          <w:highlight w:val="none"/>
        </w:rPr>
        <w:fldChar w:fldCharType="separate"/>
      </w:r>
      <w:r>
        <w:rPr>
          <w:rFonts w:eastAsia="方正小标宋简体"/>
          <w:bCs/>
          <w:color w:val="000000"/>
          <w:spacing w:val="8"/>
          <w:sz w:val="44"/>
          <w:szCs w:val="44"/>
          <w:highlight w:val="none"/>
        </w:rPr>
        <w:t>放弃面试资格声明</w:t>
      </w:r>
      <w:r>
        <w:rPr>
          <w:rFonts w:eastAsia="方正小标宋简体"/>
          <w:bCs/>
          <w:color w:val="000000"/>
          <w:spacing w:val="8"/>
          <w:sz w:val="44"/>
          <w:szCs w:val="44"/>
          <w:highlight w:val="none"/>
        </w:rPr>
        <w:fldChar w:fldCharType="end"/>
      </w:r>
    </w:p>
    <w:p w14:paraId="7804555A">
      <w:pPr>
        <w:spacing w:line="580" w:lineRule="exact"/>
        <w:ind w:firstLine="675" w:firstLineChars="200"/>
        <w:rPr>
          <w:b/>
          <w:bCs/>
          <w:color w:val="000000"/>
          <w:spacing w:val="8"/>
          <w:sz w:val="32"/>
          <w:szCs w:val="32"/>
          <w:highlight w:val="none"/>
        </w:rPr>
      </w:pPr>
    </w:p>
    <w:p w14:paraId="5FAA9CCD">
      <w:pPr>
        <w:widowControl/>
        <w:adjustRightInd w:val="0"/>
        <w:snapToGrid w:val="0"/>
        <w:spacing w:line="580" w:lineRule="exact"/>
        <w:jc w:val="left"/>
        <w:rPr>
          <w:rFonts w:eastAsia="仿宋_GB2312"/>
          <w:kern w:val="0"/>
          <w:sz w:val="32"/>
          <w:szCs w:val="32"/>
          <w:highlight w:val="none"/>
        </w:rPr>
      </w:pPr>
      <w:r>
        <w:rPr>
          <w:rFonts w:eastAsia="仿宋_GB2312"/>
          <w:kern w:val="0"/>
          <w:sz w:val="32"/>
          <w:szCs w:val="32"/>
          <w:highlight w:val="none"/>
        </w:rPr>
        <w:t>国家能源局</w:t>
      </w:r>
      <w:r>
        <w:rPr>
          <w:rFonts w:hint="eastAsia" w:eastAsia="仿宋_GB2312"/>
          <w:kern w:val="0"/>
          <w:sz w:val="32"/>
          <w:szCs w:val="32"/>
          <w:highlight w:val="none"/>
          <w:lang w:eastAsia="zh-CN"/>
        </w:rPr>
        <w:t>南方监管局</w:t>
      </w:r>
      <w:r>
        <w:rPr>
          <w:rFonts w:eastAsia="仿宋_GB2312"/>
          <w:kern w:val="0"/>
          <w:sz w:val="32"/>
          <w:szCs w:val="32"/>
          <w:highlight w:val="none"/>
        </w:rPr>
        <w:t>：</w:t>
      </w:r>
    </w:p>
    <w:p w14:paraId="4B20BEFC">
      <w:pPr>
        <w:widowControl/>
        <w:adjustRightInd w:val="0"/>
        <w:snapToGrid w:val="0"/>
        <w:spacing w:line="580" w:lineRule="exact"/>
        <w:ind w:firstLine="640" w:firstLineChars="200"/>
        <w:jc w:val="left"/>
        <w:rPr>
          <w:rFonts w:eastAsia="仿宋_GB2312"/>
          <w:kern w:val="0"/>
          <w:sz w:val="32"/>
          <w:szCs w:val="32"/>
          <w:highlight w:val="none"/>
        </w:rPr>
      </w:pPr>
      <w:r>
        <w:rPr>
          <w:rFonts w:eastAsia="仿宋_GB2312"/>
          <w:kern w:val="0"/>
          <w:sz w:val="32"/>
          <w:szCs w:val="32"/>
          <w:highlight w:val="none"/>
        </w:rPr>
        <w:t>本人XXX，身份证号：XXXXXXXXXXXXXXXXXX，报考</w:t>
      </w:r>
      <w:r>
        <w:rPr>
          <w:rFonts w:eastAsia="仿宋_GB2312"/>
          <w:color w:val="000000"/>
          <w:kern w:val="0"/>
          <w:sz w:val="32"/>
          <w:szCs w:val="32"/>
          <w:highlight w:val="none"/>
        </w:rPr>
        <w:t>国家能源局</w:t>
      </w:r>
      <w:r>
        <w:rPr>
          <w:rFonts w:eastAsia="仿宋_GB2312"/>
          <w:kern w:val="0"/>
          <w:sz w:val="32"/>
          <w:szCs w:val="32"/>
          <w:highlight w:val="none"/>
        </w:rPr>
        <w:t>XX职位（职位代码</w:t>
      </w:r>
      <w:r>
        <w:rPr>
          <w:rFonts w:eastAsia="仿宋_GB2312"/>
          <w:bCs/>
          <w:spacing w:val="8"/>
          <w:sz w:val="32"/>
          <w:szCs w:val="32"/>
          <w:highlight w:val="none"/>
        </w:rPr>
        <w:t>XXXXXXXXXXXX</w:t>
      </w:r>
      <w:r>
        <w:rPr>
          <w:rFonts w:eastAsia="仿宋_GB2312"/>
          <w:kern w:val="0"/>
          <w:sz w:val="32"/>
          <w:szCs w:val="32"/>
          <w:highlight w:val="none"/>
        </w:rPr>
        <w:t>），已进入该职位面试名单。现因个人原因，自愿放弃参加面试，特此声明。</w:t>
      </w:r>
    </w:p>
    <w:p w14:paraId="1B9A59C9">
      <w:pPr>
        <w:widowControl/>
        <w:adjustRightInd w:val="0"/>
        <w:snapToGrid w:val="0"/>
        <w:spacing w:line="580" w:lineRule="exact"/>
        <w:ind w:firstLine="640" w:firstLineChars="200"/>
        <w:jc w:val="left"/>
        <w:rPr>
          <w:rFonts w:eastAsia="仿宋_GB2312"/>
          <w:kern w:val="0"/>
          <w:sz w:val="32"/>
          <w:szCs w:val="32"/>
          <w:highlight w:val="none"/>
        </w:rPr>
      </w:pPr>
      <w:r>
        <w:rPr>
          <w:rFonts w:eastAsia="仿宋_GB2312"/>
          <w:kern w:val="0"/>
          <w:sz w:val="32"/>
          <w:szCs w:val="32"/>
          <w:highlight w:val="none"/>
        </w:rPr>
        <w:t>联系电话：XXXXXXXXXXX</w:t>
      </w:r>
    </w:p>
    <w:p w14:paraId="200B1E65">
      <w:pPr>
        <w:widowControl/>
        <w:spacing w:line="580" w:lineRule="exact"/>
        <w:jc w:val="left"/>
        <w:rPr>
          <w:rFonts w:eastAsia="仿宋_GB2312"/>
          <w:kern w:val="0"/>
          <w:sz w:val="32"/>
          <w:szCs w:val="32"/>
          <w:highlight w:val="none"/>
        </w:rPr>
      </w:pPr>
    </w:p>
    <w:p w14:paraId="0D3DCA91">
      <w:pPr>
        <w:widowControl/>
        <w:spacing w:line="580" w:lineRule="exact"/>
        <w:jc w:val="left"/>
        <w:rPr>
          <w:rFonts w:eastAsia="仿宋_GB2312"/>
          <w:kern w:val="0"/>
          <w:sz w:val="32"/>
          <w:szCs w:val="32"/>
          <w:highlight w:val="none"/>
        </w:rPr>
      </w:pPr>
    </w:p>
    <w:p w14:paraId="2DE4050F">
      <w:pPr>
        <w:widowControl/>
        <w:spacing w:line="580" w:lineRule="exact"/>
        <w:jc w:val="left"/>
        <w:rPr>
          <w:rFonts w:eastAsia="仿宋_GB2312"/>
          <w:kern w:val="0"/>
          <w:sz w:val="32"/>
          <w:szCs w:val="32"/>
          <w:highlight w:val="none"/>
        </w:rPr>
      </w:pPr>
    </w:p>
    <w:p w14:paraId="06BAE20D">
      <w:pPr>
        <w:widowControl/>
        <w:adjustRightInd w:val="0"/>
        <w:snapToGrid w:val="0"/>
        <w:spacing w:line="580" w:lineRule="exact"/>
        <w:ind w:firstLine="4160" w:firstLineChars="1300"/>
        <w:jc w:val="left"/>
        <w:rPr>
          <w:rFonts w:eastAsia="仿宋_GB2312"/>
          <w:color w:val="000000"/>
          <w:kern w:val="0"/>
          <w:sz w:val="32"/>
          <w:szCs w:val="32"/>
          <w:highlight w:val="none"/>
        </w:rPr>
      </w:pPr>
      <w:r>
        <w:rPr>
          <w:rFonts w:eastAsia="仿宋_GB2312"/>
          <w:color w:val="000000"/>
          <w:kern w:val="0"/>
          <w:sz w:val="32"/>
          <w:szCs w:val="32"/>
          <w:highlight w:val="none"/>
        </w:rPr>
        <w:t xml:space="preserve">姓名（手写签名）：      </w:t>
      </w:r>
    </w:p>
    <w:p w14:paraId="7C66A1AD">
      <w:pPr>
        <w:widowControl/>
        <w:adjustRightInd w:val="0"/>
        <w:snapToGrid w:val="0"/>
        <w:spacing w:line="580" w:lineRule="exact"/>
        <w:ind w:firstLine="4160" w:firstLineChars="1300"/>
        <w:jc w:val="left"/>
        <w:rPr>
          <w:rFonts w:eastAsia="仿宋_GB2312"/>
          <w:color w:val="000000"/>
          <w:kern w:val="0"/>
          <w:sz w:val="32"/>
          <w:szCs w:val="32"/>
          <w:highlight w:val="none"/>
        </w:rPr>
      </w:pPr>
      <w:r>
        <w:rPr>
          <w:rFonts w:eastAsia="仿宋_GB2312"/>
          <w:color w:val="000000"/>
          <w:kern w:val="0"/>
          <w:sz w:val="32"/>
          <w:szCs w:val="32"/>
          <w:highlight w:val="none"/>
        </w:rPr>
        <w:t>日期：</w:t>
      </w:r>
    </w:p>
    <w:p w14:paraId="1F85133C">
      <w:pPr>
        <w:widowControl/>
        <w:adjustRightInd w:val="0"/>
        <w:snapToGrid w:val="0"/>
        <w:spacing w:line="580" w:lineRule="exact"/>
        <w:ind w:firstLine="640" w:firstLineChars="200"/>
        <w:jc w:val="left"/>
        <w:rPr>
          <w:rFonts w:eastAsia="仿宋_GB2312"/>
          <w:kern w:val="0"/>
          <w:sz w:val="32"/>
          <w:szCs w:val="32"/>
          <w:highlight w:val="none"/>
          <w:u w:val="single"/>
        </w:rPr>
      </w:pPr>
    </w:p>
    <w:p w14:paraId="17537F1D">
      <w:pPr>
        <w:widowControl/>
        <w:adjustRightInd w:val="0"/>
        <w:snapToGrid w:val="0"/>
        <w:spacing w:line="580" w:lineRule="exact"/>
        <w:ind w:firstLine="640" w:firstLineChars="200"/>
        <w:jc w:val="left"/>
        <w:rPr>
          <w:rFonts w:eastAsia="仿宋_GB2312"/>
          <w:kern w:val="0"/>
          <w:sz w:val="32"/>
          <w:szCs w:val="32"/>
          <w:highlight w:val="none"/>
          <w:u w:val="single"/>
        </w:rPr>
      </w:pPr>
    </w:p>
    <w:p w14:paraId="40C815BE">
      <w:pPr>
        <w:widowControl/>
        <w:adjustRightInd w:val="0"/>
        <w:snapToGrid w:val="0"/>
        <w:spacing w:line="580" w:lineRule="exact"/>
        <w:ind w:firstLine="640" w:firstLineChars="200"/>
        <w:jc w:val="left"/>
        <w:rPr>
          <w:rFonts w:eastAsia="仿宋_GB2312"/>
          <w:kern w:val="0"/>
          <w:sz w:val="32"/>
          <w:szCs w:val="32"/>
          <w:highlight w:val="none"/>
          <w:u w:val="single"/>
        </w:rPr>
      </w:pPr>
    </w:p>
    <w:p w14:paraId="7E164A66">
      <w:pPr>
        <w:spacing w:line="360" w:lineRule="auto"/>
        <w:jc w:val="center"/>
        <w:rPr>
          <w:rFonts w:eastAsia="方正仿宋_GBK"/>
          <w:bCs/>
          <w:spacing w:val="8"/>
          <w:sz w:val="84"/>
          <w:szCs w:val="84"/>
          <w:highlight w:val="none"/>
        </w:rPr>
      </w:pPr>
      <w:r>
        <w:rPr>
          <w:rFonts w:eastAsia="方正仿宋_GBK"/>
          <w:bCs/>
          <w:spacing w:val="8"/>
          <w:sz w:val="84"/>
          <w:szCs w:val="84"/>
          <w:highlight w:val="none"/>
        </w:rPr>
        <w:t>身份证复印件粘贴处</w:t>
      </w:r>
    </w:p>
    <w:p w14:paraId="63B4853F">
      <w:pPr>
        <w:widowControl/>
        <w:spacing w:line="580" w:lineRule="exact"/>
        <w:ind w:firstLine="448" w:firstLineChars="160"/>
        <w:jc w:val="left"/>
        <w:rPr>
          <w:rFonts w:eastAsia="仿宋_GB2312"/>
          <w:kern w:val="0"/>
          <w:sz w:val="28"/>
          <w:szCs w:val="28"/>
          <w:highlight w:val="none"/>
        </w:rPr>
      </w:pPr>
    </w:p>
    <w:p w14:paraId="2985742C">
      <w:pPr>
        <w:widowControl/>
        <w:spacing w:line="580" w:lineRule="exact"/>
        <w:ind w:firstLine="448" w:firstLineChars="160"/>
        <w:jc w:val="left"/>
        <w:rPr>
          <w:rFonts w:eastAsia="仿宋_GB2312"/>
          <w:kern w:val="0"/>
          <w:sz w:val="28"/>
          <w:szCs w:val="28"/>
          <w:highlight w:val="none"/>
        </w:rPr>
      </w:pPr>
    </w:p>
    <w:p w14:paraId="4270FCBF">
      <w:pPr>
        <w:widowControl/>
        <w:spacing w:line="580" w:lineRule="exact"/>
        <w:ind w:firstLine="448" w:firstLineChars="160"/>
        <w:jc w:val="left"/>
        <w:rPr>
          <w:rFonts w:eastAsia="仿宋_GB2312"/>
          <w:kern w:val="0"/>
          <w:sz w:val="28"/>
          <w:szCs w:val="28"/>
          <w:highlight w:val="none"/>
        </w:rPr>
      </w:pPr>
    </w:p>
    <w:p w14:paraId="452FDD93">
      <w:pPr>
        <w:keepNext w:val="0"/>
        <w:keepLines w:val="0"/>
        <w:pageBreakBefore w:val="0"/>
        <w:widowControl/>
        <w:kinsoku/>
        <w:wordWrap/>
        <w:overflowPunct/>
        <w:topLinePunct w:val="0"/>
        <w:autoSpaceDE/>
        <w:autoSpaceDN/>
        <w:bidi w:val="0"/>
        <w:adjustRightInd/>
        <w:snapToGrid/>
        <w:spacing w:beforeAutospacing="0" w:afterAutospacing="0" w:line="580" w:lineRule="exact"/>
        <w:jc w:val="both"/>
        <w:textAlignment w:val="auto"/>
        <w:outlineLvl w:val="1"/>
        <w:rPr>
          <w:rFonts w:hint="eastAsia" w:ascii="黑体" w:hAnsi="黑体" w:eastAsia="黑体" w:cs="黑体"/>
          <w:b w:val="0"/>
          <w:bCs w:val="0"/>
          <w:color w:val="000000"/>
          <w:kern w:val="0"/>
          <w:sz w:val="32"/>
          <w:szCs w:val="32"/>
          <w:highlight w:val="none"/>
          <w:lang w:val="en-US" w:eastAsia="zh-CN"/>
        </w:rPr>
      </w:pPr>
      <w:r>
        <w:rPr>
          <w:rFonts w:hint="eastAsia" w:ascii="黑体" w:hAnsi="黑体" w:eastAsia="黑体" w:cs="黑体"/>
          <w:b w:val="0"/>
          <w:bCs w:val="0"/>
          <w:color w:val="000000"/>
          <w:kern w:val="0"/>
          <w:sz w:val="32"/>
          <w:szCs w:val="32"/>
          <w:highlight w:val="none"/>
          <w:lang w:eastAsia="zh-CN"/>
        </w:rPr>
        <w:t>附件</w:t>
      </w:r>
      <w:r>
        <w:rPr>
          <w:rFonts w:hint="eastAsia" w:ascii="黑体" w:hAnsi="黑体" w:eastAsia="黑体" w:cs="黑体"/>
          <w:b w:val="0"/>
          <w:bCs w:val="0"/>
          <w:color w:val="000000"/>
          <w:kern w:val="0"/>
          <w:sz w:val="32"/>
          <w:szCs w:val="32"/>
          <w:highlight w:val="none"/>
          <w:lang w:val="en-US" w:eastAsia="zh-CN"/>
        </w:rPr>
        <w:t>4</w:t>
      </w:r>
    </w:p>
    <w:p w14:paraId="547BE096">
      <w:pPr>
        <w:keepNext w:val="0"/>
        <w:keepLines w:val="0"/>
        <w:pageBreakBefore w:val="0"/>
        <w:widowControl/>
        <w:kinsoku/>
        <w:wordWrap/>
        <w:overflowPunct/>
        <w:topLinePunct w:val="0"/>
        <w:autoSpaceDE/>
        <w:autoSpaceDN/>
        <w:bidi w:val="0"/>
        <w:adjustRightInd/>
        <w:snapToGrid/>
        <w:spacing w:beforeAutospacing="0" w:afterAutospacing="0" w:line="580" w:lineRule="exact"/>
        <w:jc w:val="center"/>
        <w:textAlignment w:val="auto"/>
        <w:outlineLvl w:val="1"/>
        <w:rPr>
          <w:rFonts w:hint="eastAsia" w:ascii="方正小标宋简体" w:hAnsi="方正小标宋简体" w:eastAsia="方正小标宋简体" w:cs="方正小标宋简体"/>
          <w:b w:val="0"/>
          <w:bCs w:val="0"/>
          <w:color w:val="000000"/>
          <w:kern w:val="0"/>
          <w:sz w:val="44"/>
          <w:szCs w:val="44"/>
          <w:highlight w:val="none"/>
        </w:rPr>
      </w:pPr>
      <w:r>
        <w:rPr>
          <w:rFonts w:hint="eastAsia" w:ascii="方正小标宋简体" w:hAnsi="方正小标宋简体" w:eastAsia="方正小标宋简体" w:cs="方正小标宋简体"/>
          <w:b w:val="0"/>
          <w:bCs w:val="0"/>
          <w:color w:val="000000"/>
          <w:kern w:val="0"/>
          <w:sz w:val="44"/>
          <w:szCs w:val="44"/>
          <w:highlight w:val="none"/>
        </w:rPr>
        <w:t>考生报名登记表</w:t>
      </w:r>
    </w:p>
    <w:p w14:paraId="56751F01">
      <w:pPr>
        <w:keepNext w:val="0"/>
        <w:keepLines w:val="0"/>
        <w:pageBreakBefore w:val="0"/>
        <w:widowControl/>
        <w:kinsoku/>
        <w:wordWrap/>
        <w:overflowPunct/>
        <w:topLinePunct w:val="0"/>
        <w:autoSpaceDE/>
        <w:autoSpaceDN/>
        <w:bidi w:val="0"/>
        <w:adjustRightInd/>
        <w:snapToGrid/>
        <w:spacing w:beforeAutospacing="0" w:afterAutospacing="0" w:line="580" w:lineRule="exact"/>
        <w:jc w:val="center"/>
        <w:textAlignment w:val="auto"/>
        <w:outlineLvl w:val="1"/>
        <w:rPr>
          <w:rFonts w:hint="eastAsia" w:ascii="方正小标宋简体" w:hAnsi="方正小标宋简体" w:eastAsia="方正小标宋简体" w:cs="方正小标宋简体"/>
          <w:b w:val="0"/>
          <w:bCs w:val="0"/>
          <w:color w:val="000000"/>
          <w:kern w:val="0"/>
          <w:sz w:val="44"/>
          <w:szCs w:val="44"/>
          <w:highlight w:val="none"/>
        </w:rPr>
      </w:pPr>
    </w:p>
    <w:tbl>
      <w:tblPr>
        <w:tblStyle w:val="6"/>
        <w:tblW w:w="8336" w:type="dxa"/>
        <w:jc w:val="center"/>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15" w:type="dxa"/>
          <w:left w:w="15" w:type="dxa"/>
          <w:bottom w:w="15" w:type="dxa"/>
          <w:right w:w="15" w:type="dxa"/>
        </w:tblCellMar>
      </w:tblPr>
      <w:tblGrid>
        <w:gridCol w:w="1051"/>
        <w:gridCol w:w="728"/>
        <w:gridCol w:w="204"/>
        <w:gridCol w:w="525"/>
        <w:gridCol w:w="632"/>
        <w:gridCol w:w="438"/>
        <w:gridCol w:w="832"/>
        <w:gridCol w:w="238"/>
        <w:gridCol w:w="1565"/>
        <w:gridCol w:w="666"/>
        <w:gridCol w:w="188"/>
        <w:gridCol w:w="316"/>
        <w:gridCol w:w="953"/>
      </w:tblGrid>
      <w:tr w14:paraId="27D699C9">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jc w:val="center"/>
        </w:trPr>
        <w:tc>
          <w:tcPr>
            <w:tcW w:w="1051" w:type="dxa"/>
            <w:tcBorders>
              <w:top w:val="single" w:color="000000" w:sz="6" w:space="0"/>
              <w:left w:val="single" w:color="000000" w:sz="6" w:space="0"/>
              <w:bottom w:val="single" w:color="000000" w:sz="6" w:space="0"/>
              <w:right w:val="single" w:color="000000" w:sz="6" w:space="0"/>
            </w:tcBorders>
            <w:vAlign w:val="center"/>
          </w:tcPr>
          <w:p w14:paraId="601770EA">
            <w:pPr>
              <w:widowControl/>
              <w:spacing w:line="335" w:lineRule="atLeast"/>
              <w:jc w:val="center"/>
              <w:rPr>
                <w:rFonts w:ascii="宋体" w:hAnsi="宋体" w:eastAsia="宋体" w:cs="宋体"/>
                <w:color w:val="auto"/>
                <w:kern w:val="0"/>
                <w:sz w:val="20"/>
                <w:szCs w:val="20"/>
                <w:highlight w:val="none"/>
              </w:rPr>
            </w:pPr>
            <w:r>
              <w:rPr>
                <w:rFonts w:ascii="宋体" w:hAnsi="宋体" w:eastAsia="宋体" w:cs="宋体"/>
                <w:color w:val="auto"/>
                <w:kern w:val="0"/>
                <w:sz w:val="20"/>
                <w:szCs w:val="20"/>
                <w:highlight w:val="none"/>
              </w:rPr>
              <w:t>姓名</w:t>
            </w:r>
          </w:p>
        </w:tc>
        <w:tc>
          <w:tcPr>
            <w:tcW w:w="932" w:type="dxa"/>
            <w:gridSpan w:val="2"/>
            <w:tcBorders>
              <w:top w:val="single" w:color="000000" w:sz="6" w:space="0"/>
              <w:left w:val="single" w:color="000000" w:sz="6" w:space="0"/>
              <w:bottom w:val="single" w:color="000000" w:sz="6" w:space="0"/>
              <w:right w:val="single" w:color="000000" w:sz="6" w:space="0"/>
            </w:tcBorders>
            <w:vAlign w:val="center"/>
          </w:tcPr>
          <w:p w14:paraId="7B181FC4">
            <w:pPr>
              <w:widowControl/>
              <w:spacing w:line="335" w:lineRule="atLeast"/>
              <w:jc w:val="center"/>
              <w:rPr>
                <w:rFonts w:ascii="宋体" w:hAnsi="宋体" w:eastAsia="宋体" w:cs="宋体"/>
                <w:color w:val="auto"/>
                <w:kern w:val="0"/>
                <w:sz w:val="20"/>
                <w:szCs w:val="20"/>
                <w:highlight w:val="none"/>
              </w:rPr>
            </w:pPr>
            <w:r>
              <w:rPr>
                <w:rFonts w:hint="eastAsia" w:ascii="ˎ̥" w:hAnsi="ˎ̥" w:cs="宋体"/>
                <w:color w:val="auto"/>
                <w:kern w:val="0"/>
                <w:sz w:val="18"/>
                <w:szCs w:val="18"/>
                <w:highlight w:val="none"/>
              </w:rPr>
              <w:t>张三</w:t>
            </w:r>
          </w:p>
        </w:tc>
        <w:tc>
          <w:tcPr>
            <w:tcW w:w="1157" w:type="dxa"/>
            <w:gridSpan w:val="2"/>
            <w:tcBorders>
              <w:top w:val="single" w:color="000000" w:sz="6" w:space="0"/>
              <w:left w:val="single" w:color="000000" w:sz="6" w:space="0"/>
              <w:bottom w:val="single" w:color="000000" w:sz="6" w:space="0"/>
              <w:right w:val="single" w:color="000000" w:sz="6" w:space="0"/>
            </w:tcBorders>
            <w:vAlign w:val="center"/>
          </w:tcPr>
          <w:p w14:paraId="7B909254">
            <w:pPr>
              <w:widowControl/>
              <w:spacing w:line="335" w:lineRule="atLeast"/>
              <w:jc w:val="center"/>
              <w:rPr>
                <w:rFonts w:ascii="宋体" w:hAnsi="宋体" w:eastAsia="宋体" w:cs="宋体"/>
                <w:color w:val="auto"/>
                <w:kern w:val="0"/>
                <w:sz w:val="20"/>
                <w:szCs w:val="20"/>
                <w:highlight w:val="none"/>
              </w:rPr>
            </w:pPr>
            <w:r>
              <w:rPr>
                <w:rFonts w:ascii="宋体" w:hAnsi="宋体" w:eastAsia="宋体" w:cs="宋体"/>
                <w:color w:val="auto"/>
                <w:kern w:val="0"/>
                <w:sz w:val="20"/>
                <w:szCs w:val="20"/>
                <w:highlight w:val="none"/>
              </w:rPr>
              <w:t>性别</w:t>
            </w:r>
          </w:p>
        </w:tc>
        <w:tc>
          <w:tcPr>
            <w:tcW w:w="1270" w:type="dxa"/>
            <w:gridSpan w:val="2"/>
            <w:tcBorders>
              <w:top w:val="single" w:color="000000" w:sz="6" w:space="0"/>
              <w:left w:val="single" w:color="000000" w:sz="6" w:space="0"/>
              <w:bottom w:val="single" w:color="000000" w:sz="6" w:space="0"/>
              <w:right w:val="single" w:color="000000" w:sz="6" w:space="0"/>
            </w:tcBorders>
            <w:vAlign w:val="center"/>
          </w:tcPr>
          <w:p w14:paraId="6FD1B58E">
            <w:pPr>
              <w:widowControl/>
              <w:spacing w:line="335" w:lineRule="atLeast"/>
              <w:jc w:val="center"/>
              <w:rPr>
                <w:rFonts w:ascii="宋体" w:hAnsi="宋体" w:eastAsia="宋体" w:cs="宋体"/>
                <w:color w:val="auto"/>
                <w:kern w:val="0"/>
                <w:sz w:val="20"/>
                <w:szCs w:val="20"/>
                <w:highlight w:val="none"/>
              </w:rPr>
            </w:pPr>
            <w:r>
              <w:rPr>
                <w:rFonts w:hint="eastAsia" w:ascii="ˎ̥" w:hAnsi="ˎ̥" w:cs="宋体"/>
                <w:color w:val="auto"/>
                <w:kern w:val="0"/>
                <w:sz w:val="18"/>
                <w:szCs w:val="18"/>
                <w:highlight w:val="none"/>
              </w:rPr>
              <w:t>男</w:t>
            </w:r>
          </w:p>
        </w:tc>
        <w:tc>
          <w:tcPr>
            <w:tcW w:w="1803" w:type="dxa"/>
            <w:gridSpan w:val="2"/>
            <w:tcBorders>
              <w:top w:val="single" w:color="000000" w:sz="6" w:space="0"/>
              <w:left w:val="single" w:color="000000" w:sz="6" w:space="0"/>
              <w:bottom w:val="single" w:color="000000" w:sz="6" w:space="0"/>
              <w:right w:val="single" w:color="000000" w:sz="6" w:space="0"/>
            </w:tcBorders>
            <w:vAlign w:val="center"/>
          </w:tcPr>
          <w:p w14:paraId="44CC6B27">
            <w:pPr>
              <w:widowControl/>
              <w:spacing w:line="335" w:lineRule="atLeast"/>
              <w:jc w:val="center"/>
              <w:rPr>
                <w:rFonts w:ascii="宋体" w:hAnsi="宋体" w:eastAsia="宋体" w:cs="宋体"/>
                <w:color w:val="auto"/>
                <w:kern w:val="0"/>
                <w:sz w:val="20"/>
                <w:szCs w:val="20"/>
                <w:highlight w:val="none"/>
              </w:rPr>
            </w:pPr>
            <w:r>
              <w:rPr>
                <w:rFonts w:ascii="宋体" w:hAnsi="宋体" w:eastAsia="宋体" w:cs="宋体"/>
                <w:color w:val="auto"/>
                <w:kern w:val="0"/>
                <w:sz w:val="20"/>
                <w:szCs w:val="20"/>
                <w:highlight w:val="none"/>
              </w:rPr>
              <w:t>民族</w:t>
            </w:r>
          </w:p>
        </w:tc>
        <w:tc>
          <w:tcPr>
            <w:tcW w:w="854" w:type="dxa"/>
            <w:gridSpan w:val="2"/>
            <w:tcBorders>
              <w:top w:val="single" w:color="000000" w:sz="6" w:space="0"/>
              <w:left w:val="single" w:color="000000" w:sz="6" w:space="0"/>
              <w:bottom w:val="single" w:color="000000" w:sz="6" w:space="0"/>
              <w:right w:val="single" w:color="000000" w:sz="6" w:space="0"/>
            </w:tcBorders>
            <w:vAlign w:val="center"/>
          </w:tcPr>
          <w:p w14:paraId="45EF1761">
            <w:pPr>
              <w:widowControl/>
              <w:spacing w:line="335" w:lineRule="atLeast"/>
              <w:jc w:val="center"/>
              <w:rPr>
                <w:rFonts w:ascii="宋体" w:hAnsi="宋体" w:eastAsia="宋体" w:cs="宋体"/>
                <w:color w:val="auto"/>
                <w:kern w:val="0"/>
                <w:sz w:val="20"/>
                <w:szCs w:val="20"/>
                <w:highlight w:val="none"/>
              </w:rPr>
            </w:pPr>
            <w:r>
              <w:rPr>
                <w:rFonts w:hint="eastAsia" w:ascii="ˎ̥" w:hAnsi="ˎ̥" w:cs="宋体"/>
                <w:color w:val="auto"/>
                <w:kern w:val="0"/>
                <w:sz w:val="18"/>
                <w:szCs w:val="18"/>
                <w:highlight w:val="none"/>
              </w:rPr>
              <w:t>汉族</w:t>
            </w:r>
          </w:p>
        </w:tc>
        <w:tc>
          <w:tcPr>
            <w:tcW w:w="1269" w:type="dxa"/>
            <w:gridSpan w:val="2"/>
            <w:vMerge w:val="restart"/>
            <w:tcBorders>
              <w:top w:val="single" w:color="000000" w:sz="6" w:space="0"/>
              <w:left w:val="single" w:color="000000" w:sz="6" w:space="0"/>
              <w:bottom w:val="single" w:color="000000" w:sz="6" w:space="0"/>
              <w:right w:val="single" w:color="000000" w:sz="6" w:space="0"/>
            </w:tcBorders>
            <w:vAlign w:val="center"/>
          </w:tcPr>
          <w:p w14:paraId="717B5BC9">
            <w:pPr>
              <w:widowControl/>
              <w:spacing w:line="335" w:lineRule="atLeast"/>
              <w:ind w:firstLine="400" w:firstLineChars="200"/>
              <w:rPr>
                <w:rFonts w:ascii="宋体" w:hAnsi="宋体" w:eastAsia="宋体" w:cs="宋体"/>
                <w:color w:val="auto"/>
                <w:kern w:val="0"/>
                <w:sz w:val="20"/>
                <w:szCs w:val="20"/>
                <w:highlight w:val="none"/>
              </w:rPr>
            </w:pPr>
          </w:p>
          <w:p w14:paraId="71530814">
            <w:pPr>
              <w:widowControl/>
              <w:spacing w:line="335" w:lineRule="atLeast"/>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彩色证件照</w:t>
            </w:r>
          </w:p>
          <w:p w14:paraId="35275A19">
            <w:pPr>
              <w:widowControl/>
              <w:spacing w:line="335" w:lineRule="atLeast"/>
              <w:rPr>
                <w:rFonts w:ascii="宋体" w:hAnsi="宋体" w:eastAsia="宋体" w:cs="宋体"/>
                <w:color w:val="auto"/>
                <w:kern w:val="0"/>
                <w:sz w:val="20"/>
                <w:szCs w:val="20"/>
                <w:highlight w:val="none"/>
              </w:rPr>
            </w:pPr>
          </w:p>
        </w:tc>
      </w:tr>
      <w:tr w14:paraId="357D4612">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jc w:val="center"/>
        </w:trPr>
        <w:tc>
          <w:tcPr>
            <w:tcW w:w="1051" w:type="dxa"/>
            <w:tcBorders>
              <w:top w:val="single" w:color="000000" w:sz="6" w:space="0"/>
              <w:left w:val="single" w:color="000000" w:sz="6" w:space="0"/>
              <w:bottom w:val="single" w:color="000000" w:sz="6" w:space="0"/>
              <w:right w:val="single" w:color="000000" w:sz="6" w:space="0"/>
            </w:tcBorders>
            <w:vAlign w:val="center"/>
          </w:tcPr>
          <w:p w14:paraId="42952176">
            <w:pPr>
              <w:widowControl/>
              <w:spacing w:line="335" w:lineRule="atLeast"/>
              <w:jc w:val="center"/>
              <w:rPr>
                <w:rFonts w:ascii="宋体" w:hAnsi="宋体" w:eastAsia="宋体" w:cs="宋体"/>
                <w:color w:val="auto"/>
                <w:kern w:val="0"/>
                <w:sz w:val="20"/>
                <w:szCs w:val="20"/>
                <w:highlight w:val="none"/>
              </w:rPr>
            </w:pPr>
            <w:r>
              <w:rPr>
                <w:rFonts w:ascii="宋体" w:hAnsi="宋体" w:eastAsia="宋体" w:cs="宋体"/>
                <w:color w:val="auto"/>
                <w:kern w:val="0"/>
                <w:sz w:val="20"/>
                <w:szCs w:val="20"/>
                <w:highlight w:val="none"/>
              </w:rPr>
              <w:t>出生年月</w:t>
            </w:r>
          </w:p>
        </w:tc>
        <w:tc>
          <w:tcPr>
            <w:tcW w:w="932" w:type="dxa"/>
            <w:gridSpan w:val="2"/>
            <w:tcBorders>
              <w:top w:val="single" w:color="000000" w:sz="6" w:space="0"/>
              <w:left w:val="single" w:color="000000" w:sz="6" w:space="0"/>
              <w:bottom w:val="single" w:color="000000" w:sz="6" w:space="0"/>
              <w:right w:val="single" w:color="000000" w:sz="6" w:space="0"/>
            </w:tcBorders>
            <w:vAlign w:val="center"/>
          </w:tcPr>
          <w:p w14:paraId="6CF8D297">
            <w:pPr>
              <w:widowControl/>
              <w:spacing w:line="335" w:lineRule="atLeast"/>
              <w:jc w:val="center"/>
              <w:rPr>
                <w:rFonts w:ascii="宋体" w:hAnsi="宋体" w:eastAsia="宋体" w:cs="宋体"/>
                <w:color w:val="auto"/>
                <w:kern w:val="0"/>
                <w:sz w:val="20"/>
                <w:szCs w:val="20"/>
                <w:highlight w:val="none"/>
              </w:rPr>
            </w:pPr>
            <w:r>
              <w:rPr>
                <w:rFonts w:hint="eastAsia" w:ascii="ˎ̥" w:hAnsi="ˎ̥" w:cs="宋体"/>
                <w:color w:val="auto"/>
                <w:kern w:val="0"/>
                <w:sz w:val="18"/>
                <w:szCs w:val="18"/>
                <w:highlight w:val="none"/>
              </w:rPr>
              <w:t>1987.12</w:t>
            </w:r>
          </w:p>
        </w:tc>
        <w:tc>
          <w:tcPr>
            <w:tcW w:w="1157" w:type="dxa"/>
            <w:gridSpan w:val="2"/>
            <w:tcBorders>
              <w:top w:val="single" w:color="000000" w:sz="6" w:space="0"/>
              <w:left w:val="single" w:color="000000" w:sz="6" w:space="0"/>
              <w:bottom w:val="single" w:color="000000" w:sz="6" w:space="0"/>
              <w:right w:val="single" w:color="000000" w:sz="6" w:space="0"/>
            </w:tcBorders>
            <w:vAlign w:val="center"/>
          </w:tcPr>
          <w:p w14:paraId="5005A176">
            <w:pPr>
              <w:widowControl/>
              <w:spacing w:line="335" w:lineRule="atLeast"/>
              <w:jc w:val="center"/>
              <w:rPr>
                <w:rFonts w:ascii="宋体" w:hAnsi="宋体" w:eastAsia="宋体" w:cs="宋体"/>
                <w:color w:val="auto"/>
                <w:kern w:val="0"/>
                <w:sz w:val="20"/>
                <w:szCs w:val="20"/>
                <w:highlight w:val="none"/>
              </w:rPr>
            </w:pPr>
            <w:r>
              <w:rPr>
                <w:rFonts w:ascii="宋体" w:hAnsi="宋体" w:eastAsia="宋体" w:cs="宋体"/>
                <w:color w:val="auto"/>
                <w:kern w:val="0"/>
                <w:sz w:val="20"/>
                <w:szCs w:val="20"/>
                <w:highlight w:val="none"/>
              </w:rPr>
              <w:t>政治面貌</w:t>
            </w:r>
          </w:p>
        </w:tc>
        <w:tc>
          <w:tcPr>
            <w:tcW w:w="1270" w:type="dxa"/>
            <w:gridSpan w:val="2"/>
            <w:tcBorders>
              <w:top w:val="single" w:color="000000" w:sz="6" w:space="0"/>
              <w:left w:val="single" w:color="000000" w:sz="6" w:space="0"/>
              <w:bottom w:val="single" w:color="000000" w:sz="6" w:space="0"/>
              <w:right w:val="single" w:color="000000" w:sz="6" w:space="0"/>
            </w:tcBorders>
            <w:vAlign w:val="center"/>
          </w:tcPr>
          <w:p w14:paraId="454335F4">
            <w:pPr>
              <w:widowControl/>
              <w:spacing w:line="335" w:lineRule="atLeast"/>
              <w:jc w:val="center"/>
              <w:rPr>
                <w:rFonts w:ascii="宋体" w:hAnsi="宋体" w:eastAsia="宋体" w:cs="宋体"/>
                <w:color w:val="auto"/>
                <w:kern w:val="0"/>
                <w:sz w:val="20"/>
                <w:szCs w:val="20"/>
                <w:highlight w:val="none"/>
              </w:rPr>
            </w:pPr>
            <w:r>
              <w:rPr>
                <w:rFonts w:hint="eastAsia" w:ascii="ˎ̥" w:hAnsi="ˎ̥" w:cs="宋体"/>
                <w:color w:val="auto"/>
                <w:kern w:val="0"/>
                <w:sz w:val="18"/>
                <w:szCs w:val="18"/>
                <w:highlight w:val="none"/>
              </w:rPr>
              <w:t>中共党员</w:t>
            </w:r>
          </w:p>
        </w:tc>
        <w:tc>
          <w:tcPr>
            <w:tcW w:w="1803" w:type="dxa"/>
            <w:gridSpan w:val="2"/>
            <w:tcBorders>
              <w:top w:val="single" w:color="000000" w:sz="6" w:space="0"/>
              <w:left w:val="single" w:color="000000" w:sz="6" w:space="0"/>
              <w:bottom w:val="single" w:color="000000" w:sz="6" w:space="0"/>
              <w:right w:val="single" w:color="000000" w:sz="6" w:space="0"/>
            </w:tcBorders>
            <w:vAlign w:val="center"/>
          </w:tcPr>
          <w:p w14:paraId="3A24E517">
            <w:pPr>
              <w:widowControl/>
              <w:spacing w:line="335" w:lineRule="atLeast"/>
              <w:jc w:val="center"/>
              <w:rPr>
                <w:rFonts w:ascii="宋体" w:hAnsi="宋体" w:eastAsia="宋体" w:cs="宋体"/>
                <w:color w:val="auto"/>
                <w:kern w:val="0"/>
                <w:sz w:val="20"/>
                <w:szCs w:val="20"/>
                <w:highlight w:val="none"/>
              </w:rPr>
            </w:pPr>
            <w:r>
              <w:rPr>
                <w:rFonts w:ascii="宋体" w:hAnsi="宋体" w:eastAsia="宋体" w:cs="宋体"/>
                <w:color w:val="auto"/>
                <w:kern w:val="0"/>
                <w:sz w:val="20"/>
                <w:szCs w:val="20"/>
                <w:highlight w:val="none"/>
              </w:rPr>
              <w:t>入党（团）时间</w:t>
            </w:r>
          </w:p>
        </w:tc>
        <w:tc>
          <w:tcPr>
            <w:tcW w:w="854" w:type="dxa"/>
            <w:gridSpan w:val="2"/>
            <w:tcBorders>
              <w:top w:val="single" w:color="000000" w:sz="6" w:space="0"/>
              <w:left w:val="single" w:color="000000" w:sz="6" w:space="0"/>
              <w:bottom w:val="single" w:color="000000" w:sz="6" w:space="0"/>
              <w:right w:val="single" w:color="000000" w:sz="6" w:space="0"/>
            </w:tcBorders>
            <w:vAlign w:val="center"/>
          </w:tcPr>
          <w:p w14:paraId="2537AD81">
            <w:pPr>
              <w:widowControl/>
              <w:spacing w:line="335" w:lineRule="atLeast"/>
              <w:jc w:val="center"/>
              <w:rPr>
                <w:rFonts w:hint="eastAsia" w:ascii="ˎ̥" w:hAnsi="ˎ̥" w:cs="宋体"/>
                <w:color w:val="auto"/>
                <w:kern w:val="0"/>
                <w:sz w:val="18"/>
                <w:szCs w:val="18"/>
                <w:highlight w:val="none"/>
              </w:rPr>
            </w:pPr>
            <w:r>
              <w:rPr>
                <w:rFonts w:hint="eastAsia" w:ascii="ˎ̥" w:hAnsi="ˎ̥" w:cs="宋体"/>
                <w:color w:val="auto"/>
                <w:kern w:val="0"/>
                <w:sz w:val="18"/>
                <w:szCs w:val="18"/>
                <w:highlight w:val="none"/>
              </w:rPr>
              <w:t>2008.05</w:t>
            </w:r>
          </w:p>
        </w:tc>
        <w:tc>
          <w:tcPr>
            <w:tcW w:w="1269" w:type="dxa"/>
            <w:gridSpan w:val="2"/>
            <w:vMerge w:val="continue"/>
            <w:tcBorders>
              <w:top w:val="single" w:color="000000" w:sz="6" w:space="0"/>
              <w:left w:val="single" w:color="000000" w:sz="6" w:space="0"/>
              <w:bottom w:val="single" w:color="000000" w:sz="6" w:space="0"/>
              <w:right w:val="single" w:color="000000" w:sz="6" w:space="0"/>
            </w:tcBorders>
            <w:vAlign w:val="center"/>
          </w:tcPr>
          <w:p w14:paraId="0D648521">
            <w:pPr>
              <w:widowControl/>
              <w:jc w:val="left"/>
              <w:rPr>
                <w:rFonts w:ascii="宋体" w:hAnsi="宋体" w:eastAsia="宋体" w:cs="宋体"/>
                <w:color w:val="auto"/>
                <w:kern w:val="0"/>
                <w:sz w:val="20"/>
                <w:szCs w:val="20"/>
                <w:highlight w:val="none"/>
              </w:rPr>
            </w:pPr>
          </w:p>
        </w:tc>
      </w:tr>
      <w:tr w14:paraId="38ABE603">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jc w:val="center"/>
        </w:trPr>
        <w:tc>
          <w:tcPr>
            <w:tcW w:w="1051" w:type="dxa"/>
            <w:tcBorders>
              <w:top w:val="single" w:color="000000" w:sz="6" w:space="0"/>
              <w:left w:val="single" w:color="000000" w:sz="6" w:space="0"/>
              <w:bottom w:val="single" w:color="000000" w:sz="6" w:space="0"/>
              <w:right w:val="single" w:color="000000" w:sz="6" w:space="0"/>
            </w:tcBorders>
            <w:vAlign w:val="center"/>
          </w:tcPr>
          <w:p w14:paraId="1A7A45EF">
            <w:pPr>
              <w:widowControl/>
              <w:spacing w:line="335" w:lineRule="atLeast"/>
              <w:jc w:val="center"/>
              <w:rPr>
                <w:rFonts w:ascii="宋体" w:hAnsi="宋体" w:eastAsia="宋体" w:cs="宋体"/>
                <w:color w:val="auto"/>
                <w:kern w:val="0"/>
                <w:sz w:val="20"/>
                <w:szCs w:val="20"/>
                <w:highlight w:val="none"/>
              </w:rPr>
            </w:pPr>
            <w:r>
              <w:rPr>
                <w:rFonts w:ascii="宋体" w:hAnsi="宋体" w:eastAsia="宋体" w:cs="宋体"/>
                <w:color w:val="auto"/>
                <w:kern w:val="0"/>
                <w:sz w:val="20"/>
                <w:szCs w:val="20"/>
                <w:highlight w:val="none"/>
              </w:rPr>
              <w:t>最高学历</w:t>
            </w:r>
          </w:p>
        </w:tc>
        <w:tc>
          <w:tcPr>
            <w:tcW w:w="932" w:type="dxa"/>
            <w:gridSpan w:val="2"/>
            <w:tcBorders>
              <w:top w:val="single" w:color="000000" w:sz="6" w:space="0"/>
              <w:left w:val="single" w:color="000000" w:sz="6" w:space="0"/>
              <w:bottom w:val="single" w:color="000000" w:sz="6" w:space="0"/>
              <w:right w:val="single" w:color="000000" w:sz="6" w:space="0"/>
            </w:tcBorders>
            <w:vAlign w:val="center"/>
          </w:tcPr>
          <w:p w14:paraId="61505A68">
            <w:pPr>
              <w:widowControl/>
              <w:spacing w:line="335" w:lineRule="atLeast"/>
              <w:jc w:val="center"/>
              <w:rPr>
                <w:rFonts w:ascii="宋体" w:hAnsi="宋体" w:eastAsia="宋体" w:cs="宋体"/>
                <w:color w:val="auto"/>
                <w:kern w:val="0"/>
                <w:sz w:val="20"/>
                <w:szCs w:val="20"/>
                <w:highlight w:val="none"/>
              </w:rPr>
            </w:pPr>
            <w:r>
              <w:rPr>
                <w:rFonts w:hint="eastAsia" w:ascii="ˎ̥" w:hAnsi="ˎ̥" w:cs="宋体"/>
                <w:color w:val="auto"/>
                <w:kern w:val="0"/>
                <w:sz w:val="18"/>
                <w:szCs w:val="18"/>
                <w:highlight w:val="none"/>
              </w:rPr>
              <w:t>研究生</w:t>
            </w:r>
          </w:p>
        </w:tc>
        <w:tc>
          <w:tcPr>
            <w:tcW w:w="1157" w:type="dxa"/>
            <w:gridSpan w:val="2"/>
            <w:tcBorders>
              <w:top w:val="single" w:color="000000" w:sz="6" w:space="0"/>
              <w:left w:val="single" w:color="000000" w:sz="6" w:space="0"/>
              <w:bottom w:val="single" w:color="000000" w:sz="6" w:space="0"/>
              <w:right w:val="single" w:color="000000" w:sz="6" w:space="0"/>
            </w:tcBorders>
            <w:vAlign w:val="center"/>
          </w:tcPr>
          <w:p w14:paraId="1C1E8EA7">
            <w:pPr>
              <w:widowControl/>
              <w:spacing w:line="335" w:lineRule="atLeast"/>
              <w:jc w:val="center"/>
              <w:rPr>
                <w:rFonts w:ascii="宋体" w:hAnsi="宋体" w:eastAsia="宋体" w:cs="宋体"/>
                <w:color w:val="auto"/>
                <w:kern w:val="0"/>
                <w:sz w:val="20"/>
                <w:szCs w:val="20"/>
                <w:highlight w:val="none"/>
              </w:rPr>
            </w:pPr>
            <w:r>
              <w:rPr>
                <w:rFonts w:ascii="宋体" w:hAnsi="宋体" w:eastAsia="宋体" w:cs="宋体"/>
                <w:color w:val="auto"/>
                <w:kern w:val="0"/>
                <w:sz w:val="20"/>
                <w:szCs w:val="20"/>
                <w:highlight w:val="none"/>
              </w:rPr>
              <w:t>毕业院校</w:t>
            </w:r>
          </w:p>
        </w:tc>
        <w:tc>
          <w:tcPr>
            <w:tcW w:w="1270" w:type="dxa"/>
            <w:gridSpan w:val="2"/>
            <w:tcBorders>
              <w:top w:val="single" w:color="000000" w:sz="6" w:space="0"/>
              <w:left w:val="single" w:color="000000" w:sz="6" w:space="0"/>
              <w:bottom w:val="single" w:color="000000" w:sz="6" w:space="0"/>
              <w:right w:val="single" w:color="000000" w:sz="6" w:space="0"/>
            </w:tcBorders>
            <w:vAlign w:val="center"/>
          </w:tcPr>
          <w:p w14:paraId="1F5FE5F5">
            <w:pPr>
              <w:widowControl/>
              <w:spacing w:line="335" w:lineRule="atLeast"/>
              <w:jc w:val="center"/>
              <w:rPr>
                <w:rFonts w:ascii="宋体" w:hAnsi="宋体" w:eastAsia="宋体" w:cs="宋体"/>
                <w:color w:val="auto"/>
                <w:kern w:val="0"/>
                <w:sz w:val="20"/>
                <w:szCs w:val="20"/>
                <w:highlight w:val="none"/>
              </w:rPr>
            </w:pPr>
            <w:r>
              <w:rPr>
                <w:rFonts w:ascii="ˎ̥" w:hAnsi="ˎ̥" w:cs="宋体"/>
                <w:color w:val="auto"/>
                <w:kern w:val="0"/>
                <w:sz w:val="18"/>
                <w:szCs w:val="18"/>
                <w:highlight w:val="none"/>
              </w:rPr>
              <w:t>XX</w:t>
            </w:r>
            <w:r>
              <w:rPr>
                <w:rFonts w:hint="eastAsia" w:ascii="ˎ̥" w:hAnsi="ˎ̥" w:cs="宋体"/>
                <w:color w:val="auto"/>
                <w:kern w:val="0"/>
                <w:sz w:val="18"/>
                <w:szCs w:val="18"/>
                <w:highlight w:val="none"/>
              </w:rPr>
              <w:t>大学</w:t>
            </w:r>
          </w:p>
        </w:tc>
        <w:tc>
          <w:tcPr>
            <w:tcW w:w="1803" w:type="dxa"/>
            <w:gridSpan w:val="2"/>
            <w:tcBorders>
              <w:top w:val="single" w:color="000000" w:sz="6" w:space="0"/>
              <w:left w:val="single" w:color="000000" w:sz="6" w:space="0"/>
              <w:bottom w:val="single" w:color="000000" w:sz="6" w:space="0"/>
              <w:right w:val="single" w:color="000000" w:sz="6" w:space="0"/>
            </w:tcBorders>
            <w:vAlign w:val="center"/>
          </w:tcPr>
          <w:p w14:paraId="320E6579">
            <w:pPr>
              <w:widowControl/>
              <w:spacing w:line="335" w:lineRule="atLeast"/>
              <w:jc w:val="center"/>
              <w:rPr>
                <w:rFonts w:ascii="宋体" w:hAnsi="宋体" w:eastAsia="宋体" w:cs="宋体"/>
                <w:color w:val="auto"/>
                <w:kern w:val="0"/>
                <w:sz w:val="20"/>
                <w:szCs w:val="20"/>
                <w:highlight w:val="none"/>
              </w:rPr>
            </w:pPr>
            <w:r>
              <w:rPr>
                <w:rFonts w:ascii="宋体" w:hAnsi="宋体" w:eastAsia="宋体" w:cs="宋体"/>
                <w:color w:val="auto"/>
                <w:kern w:val="0"/>
                <w:sz w:val="20"/>
                <w:szCs w:val="20"/>
                <w:highlight w:val="none"/>
              </w:rPr>
              <w:t>毕业时间</w:t>
            </w:r>
          </w:p>
        </w:tc>
        <w:tc>
          <w:tcPr>
            <w:tcW w:w="854" w:type="dxa"/>
            <w:gridSpan w:val="2"/>
            <w:tcBorders>
              <w:top w:val="single" w:color="000000" w:sz="6" w:space="0"/>
              <w:left w:val="single" w:color="000000" w:sz="6" w:space="0"/>
              <w:bottom w:val="single" w:color="000000" w:sz="6" w:space="0"/>
              <w:right w:val="single" w:color="000000" w:sz="6" w:space="0"/>
            </w:tcBorders>
            <w:vAlign w:val="center"/>
          </w:tcPr>
          <w:p w14:paraId="3CE44AEC">
            <w:pPr>
              <w:widowControl/>
              <w:spacing w:line="335" w:lineRule="atLeast"/>
              <w:jc w:val="center"/>
              <w:rPr>
                <w:rFonts w:hint="eastAsia" w:ascii="ˎ̥" w:hAnsi="ˎ̥" w:cs="宋体"/>
                <w:color w:val="auto"/>
                <w:kern w:val="0"/>
                <w:sz w:val="18"/>
                <w:szCs w:val="18"/>
                <w:highlight w:val="none"/>
              </w:rPr>
            </w:pPr>
            <w:r>
              <w:rPr>
                <w:rFonts w:hint="eastAsia" w:ascii="ˎ̥" w:hAnsi="ˎ̥" w:cs="宋体"/>
                <w:color w:val="auto"/>
                <w:kern w:val="0"/>
                <w:sz w:val="18"/>
                <w:szCs w:val="18"/>
                <w:highlight w:val="none"/>
              </w:rPr>
              <w:t>2012.03</w:t>
            </w:r>
          </w:p>
        </w:tc>
        <w:tc>
          <w:tcPr>
            <w:tcW w:w="1269" w:type="dxa"/>
            <w:gridSpan w:val="2"/>
            <w:vMerge w:val="continue"/>
            <w:tcBorders>
              <w:top w:val="single" w:color="000000" w:sz="6" w:space="0"/>
              <w:left w:val="single" w:color="000000" w:sz="6" w:space="0"/>
              <w:bottom w:val="single" w:color="000000" w:sz="6" w:space="0"/>
              <w:right w:val="single" w:color="000000" w:sz="6" w:space="0"/>
            </w:tcBorders>
            <w:vAlign w:val="center"/>
          </w:tcPr>
          <w:p w14:paraId="62B31AD2">
            <w:pPr>
              <w:widowControl/>
              <w:jc w:val="left"/>
              <w:rPr>
                <w:rFonts w:ascii="宋体" w:hAnsi="宋体" w:eastAsia="宋体" w:cs="宋体"/>
                <w:color w:val="auto"/>
                <w:kern w:val="0"/>
                <w:sz w:val="20"/>
                <w:szCs w:val="20"/>
                <w:highlight w:val="none"/>
              </w:rPr>
            </w:pPr>
          </w:p>
        </w:tc>
      </w:tr>
      <w:tr w14:paraId="4F9B5911">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jc w:val="center"/>
        </w:trPr>
        <w:tc>
          <w:tcPr>
            <w:tcW w:w="1051" w:type="dxa"/>
            <w:tcBorders>
              <w:top w:val="single" w:color="000000" w:sz="6" w:space="0"/>
              <w:left w:val="single" w:color="000000" w:sz="6" w:space="0"/>
              <w:bottom w:val="single" w:color="000000" w:sz="6" w:space="0"/>
              <w:right w:val="single" w:color="000000" w:sz="6" w:space="0"/>
            </w:tcBorders>
            <w:vAlign w:val="center"/>
          </w:tcPr>
          <w:p w14:paraId="34282719">
            <w:pPr>
              <w:widowControl/>
              <w:spacing w:line="335" w:lineRule="atLeast"/>
              <w:jc w:val="center"/>
              <w:rPr>
                <w:rFonts w:ascii="宋体" w:hAnsi="宋体" w:eastAsia="宋体" w:cs="宋体"/>
                <w:color w:val="auto"/>
                <w:kern w:val="0"/>
                <w:sz w:val="20"/>
                <w:szCs w:val="20"/>
                <w:highlight w:val="none"/>
              </w:rPr>
            </w:pPr>
            <w:r>
              <w:rPr>
                <w:rFonts w:ascii="宋体" w:hAnsi="宋体" w:eastAsia="宋体" w:cs="宋体"/>
                <w:color w:val="auto"/>
                <w:kern w:val="0"/>
                <w:sz w:val="20"/>
                <w:szCs w:val="20"/>
                <w:highlight w:val="none"/>
              </w:rPr>
              <w:t>学位</w:t>
            </w:r>
          </w:p>
        </w:tc>
        <w:tc>
          <w:tcPr>
            <w:tcW w:w="932" w:type="dxa"/>
            <w:gridSpan w:val="2"/>
            <w:tcBorders>
              <w:top w:val="single" w:color="000000" w:sz="6" w:space="0"/>
              <w:left w:val="single" w:color="000000" w:sz="6" w:space="0"/>
              <w:bottom w:val="single" w:color="000000" w:sz="6" w:space="0"/>
              <w:right w:val="single" w:color="000000" w:sz="6" w:space="0"/>
            </w:tcBorders>
            <w:vAlign w:val="center"/>
          </w:tcPr>
          <w:p w14:paraId="5F9AEE45">
            <w:pPr>
              <w:widowControl/>
              <w:spacing w:line="335" w:lineRule="atLeast"/>
              <w:jc w:val="center"/>
              <w:rPr>
                <w:rFonts w:ascii="宋体" w:hAnsi="宋体" w:eastAsia="宋体" w:cs="宋体"/>
                <w:color w:val="auto"/>
                <w:kern w:val="0"/>
                <w:sz w:val="20"/>
                <w:szCs w:val="20"/>
                <w:highlight w:val="none"/>
              </w:rPr>
            </w:pPr>
            <w:r>
              <w:rPr>
                <w:rFonts w:hint="eastAsia" w:ascii="ˎ̥" w:hAnsi="ˎ̥" w:cs="宋体"/>
                <w:color w:val="auto"/>
                <w:kern w:val="0"/>
                <w:sz w:val="18"/>
                <w:szCs w:val="18"/>
                <w:highlight w:val="none"/>
              </w:rPr>
              <w:t>硕士</w:t>
            </w:r>
          </w:p>
        </w:tc>
        <w:tc>
          <w:tcPr>
            <w:tcW w:w="1157" w:type="dxa"/>
            <w:gridSpan w:val="2"/>
            <w:tcBorders>
              <w:top w:val="single" w:color="000000" w:sz="6" w:space="0"/>
              <w:left w:val="single" w:color="000000" w:sz="6" w:space="0"/>
              <w:bottom w:val="single" w:color="000000" w:sz="6" w:space="0"/>
              <w:right w:val="single" w:color="000000" w:sz="6" w:space="0"/>
            </w:tcBorders>
            <w:vAlign w:val="center"/>
          </w:tcPr>
          <w:p w14:paraId="7F163D4D">
            <w:pPr>
              <w:widowControl/>
              <w:spacing w:line="335" w:lineRule="atLeast"/>
              <w:jc w:val="center"/>
              <w:rPr>
                <w:rFonts w:ascii="宋体" w:hAnsi="宋体" w:eastAsia="宋体" w:cs="宋体"/>
                <w:color w:val="auto"/>
                <w:kern w:val="0"/>
                <w:sz w:val="20"/>
                <w:szCs w:val="20"/>
                <w:highlight w:val="none"/>
              </w:rPr>
            </w:pPr>
            <w:r>
              <w:rPr>
                <w:rFonts w:ascii="宋体" w:hAnsi="宋体" w:eastAsia="宋体" w:cs="宋体"/>
                <w:color w:val="auto"/>
                <w:kern w:val="0"/>
                <w:sz w:val="20"/>
                <w:szCs w:val="20"/>
                <w:highlight w:val="none"/>
              </w:rPr>
              <w:t>院系</w:t>
            </w:r>
          </w:p>
        </w:tc>
        <w:tc>
          <w:tcPr>
            <w:tcW w:w="1270" w:type="dxa"/>
            <w:gridSpan w:val="2"/>
            <w:tcBorders>
              <w:top w:val="single" w:color="000000" w:sz="6" w:space="0"/>
              <w:left w:val="single" w:color="000000" w:sz="6" w:space="0"/>
              <w:bottom w:val="single" w:color="000000" w:sz="6" w:space="0"/>
              <w:right w:val="single" w:color="000000" w:sz="6" w:space="0"/>
            </w:tcBorders>
            <w:vAlign w:val="center"/>
          </w:tcPr>
          <w:p w14:paraId="7A456638">
            <w:pPr>
              <w:widowControl/>
              <w:spacing w:line="335" w:lineRule="atLeast"/>
              <w:jc w:val="center"/>
              <w:rPr>
                <w:rFonts w:ascii="宋体" w:hAnsi="宋体" w:eastAsia="宋体" w:cs="宋体"/>
                <w:color w:val="auto"/>
                <w:kern w:val="0"/>
                <w:sz w:val="20"/>
                <w:szCs w:val="20"/>
                <w:highlight w:val="none"/>
              </w:rPr>
            </w:pPr>
            <w:r>
              <w:rPr>
                <w:rFonts w:ascii="ˎ̥" w:hAnsi="ˎ̥" w:cs="宋体"/>
                <w:color w:val="auto"/>
                <w:kern w:val="0"/>
                <w:sz w:val="18"/>
                <w:szCs w:val="18"/>
                <w:highlight w:val="none"/>
              </w:rPr>
              <w:t>XXX</w:t>
            </w:r>
          </w:p>
        </w:tc>
        <w:tc>
          <w:tcPr>
            <w:tcW w:w="1803" w:type="dxa"/>
            <w:gridSpan w:val="2"/>
            <w:tcBorders>
              <w:top w:val="single" w:color="000000" w:sz="6" w:space="0"/>
              <w:left w:val="single" w:color="000000" w:sz="6" w:space="0"/>
              <w:bottom w:val="single" w:color="000000" w:sz="6" w:space="0"/>
              <w:right w:val="single" w:color="000000" w:sz="6" w:space="0"/>
            </w:tcBorders>
            <w:vAlign w:val="center"/>
          </w:tcPr>
          <w:p w14:paraId="3A46BFCF">
            <w:pPr>
              <w:widowControl/>
              <w:spacing w:line="335" w:lineRule="atLeast"/>
              <w:jc w:val="center"/>
              <w:rPr>
                <w:rFonts w:ascii="宋体" w:hAnsi="宋体" w:eastAsia="宋体" w:cs="宋体"/>
                <w:color w:val="auto"/>
                <w:kern w:val="0"/>
                <w:sz w:val="20"/>
                <w:szCs w:val="20"/>
                <w:highlight w:val="none"/>
              </w:rPr>
            </w:pPr>
            <w:r>
              <w:rPr>
                <w:rFonts w:ascii="宋体" w:hAnsi="宋体" w:eastAsia="宋体" w:cs="宋体"/>
                <w:color w:val="auto"/>
                <w:kern w:val="0"/>
                <w:sz w:val="20"/>
                <w:szCs w:val="20"/>
                <w:highlight w:val="none"/>
              </w:rPr>
              <w:t>入学前户籍所在地</w:t>
            </w:r>
          </w:p>
        </w:tc>
        <w:tc>
          <w:tcPr>
            <w:tcW w:w="854" w:type="dxa"/>
            <w:gridSpan w:val="2"/>
            <w:tcBorders>
              <w:top w:val="single" w:color="000000" w:sz="6" w:space="0"/>
              <w:left w:val="single" w:color="000000" w:sz="6" w:space="0"/>
              <w:bottom w:val="single" w:color="000000" w:sz="6" w:space="0"/>
              <w:right w:val="single" w:color="000000" w:sz="6" w:space="0"/>
            </w:tcBorders>
            <w:vAlign w:val="center"/>
          </w:tcPr>
          <w:p w14:paraId="3311E0B1">
            <w:pPr>
              <w:widowControl/>
              <w:spacing w:line="335" w:lineRule="atLeast"/>
              <w:jc w:val="center"/>
              <w:rPr>
                <w:rFonts w:ascii="宋体" w:hAnsi="宋体" w:eastAsia="宋体" w:cs="宋体"/>
                <w:color w:val="auto"/>
                <w:kern w:val="0"/>
                <w:sz w:val="20"/>
                <w:szCs w:val="20"/>
                <w:highlight w:val="none"/>
              </w:rPr>
            </w:pPr>
            <w:r>
              <w:rPr>
                <w:rFonts w:hint="eastAsia" w:ascii="ˎ̥" w:hAnsi="ˎ̥" w:cs="宋体"/>
                <w:color w:val="auto"/>
                <w:kern w:val="0"/>
                <w:sz w:val="18"/>
                <w:szCs w:val="18"/>
                <w:highlight w:val="none"/>
              </w:rPr>
              <w:t>河北唐山</w:t>
            </w:r>
          </w:p>
        </w:tc>
        <w:tc>
          <w:tcPr>
            <w:tcW w:w="1269" w:type="dxa"/>
            <w:gridSpan w:val="2"/>
            <w:vMerge w:val="continue"/>
            <w:tcBorders>
              <w:top w:val="single" w:color="000000" w:sz="6" w:space="0"/>
              <w:left w:val="single" w:color="000000" w:sz="6" w:space="0"/>
              <w:bottom w:val="single" w:color="000000" w:sz="6" w:space="0"/>
              <w:right w:val="single" w:color="000000" w:sz="6" w:space="0"/>
            </w:tcBorders>
            <w:vAlign w:val="center"/>
          </w:tcPr>
          <w:p w14:paraId="689E244D">
            <w:pPr>
              <w:widowControl/>
              <w:jc w:val="left"/>
              <w:rPr>
                <w:rFonts w:ascii="宋体" w:hAnsi="宋体" w:eastAsia="宋体" w:cs="宋体"/>
                <w:color w:val="auto"/>
                <w:kern w:val="0"/>
                <w:sz w:val="20"/>
                <w:szCs w:val="20"/>
                <w:highlight w:val="none"/>
              </w:rPr>
            </w:pPr>
          </w:p>
        </w:tc>
      </w:tr>
      <w:tr w14:paraId="5BF0E11B">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jc w:val="center"/>
        </w:trPr>
        <w:tc>
          <w:tcPr>
            <w:tcW w:w="1051" w:type="dxa"/>
            <w:tcBorders>
              <w:top w:val="single" w:color="000000" w:sz="6" w:space="0"/>
              <w:left w:val="single" w:color="000000" w:sz="6" w:space="0"/>
              <w:bottom w:val="single" w:color="000000" w:sz="6" w:space="0"/>
              <w:right w:val="single" w:color="000000" w:sz="6" w:space="0"/>
            </w:tcBorders>
            <w:vAlign w:val="center"/>
          </w:tcPr>
          <w:p w14:paraId="5B33BF4F">
            <w:pPr>
              <w:widowControl/>
              <w:spacing w:line="335" w:lineRule="atLeast"/>
              <w:jc w:val="center"/>
              <w:rPr>
                <w:rFonts w:ascii="宋体" w:hAnsi="宋体" w:eastAsia="宋体" w:cs="宋体"/>
                <w:color w:val="auto"/>
                <w:kern w:val="0"/>
                <w:sz w:val="20"/>
                <w:szCs w:val="20"/>
                <w:highlight w:val="none"/>
              </w:rPr>
            </w:pPr>
            <w:r>
              <w:rPr>
                <w:rFonts w:ascii="宋体" w:hAnsi="宋体" w:eastAsia="宋体" w:cs="宋体"/>
                <w:color w:val="auto"/>
                <w:kern w:val="0"/>
                <w:sz w:val="20"/>
                <w:szCs w:val="20"/>
                <w:highlight w:val="none"/>
              </w:rPr>
              <w:t>单位所在地</w:t>
            </w:r>
          </w:p>
        </w:tc>
        <w:tc>
          <w:tcPr>
            <w:tcW w:w="932" w:type="dxa"/>
            <w:gridSpan w:val="2"/>
            <w:tcBorders>
              <w:top w:val="single" w:color="000000" w:sz="6" w:space="0"/>
              <w:left w:val="single" w:color="000000" w:sz="6" w:space="0"/>
              <w:bottom w:val="single" w:color="000000" w:sz="6" w:space="0"/>
              <w:right w:val="single" w:color="000000" w:sz="6" w:space="0"/>
            </w:tcBorders>
            <w:vAlign w:val="center"/>
          </w:tcPr>
          <w:p w14:paraId="62F6F571">
            <w:pPr>
              <w:widowControl/>
              <w:spacing w:line="335" w:lineRule="atLeast"/>
              <w:jc w:val="center"/>
              <w:rPr>
                <w:rFonts w:ascii="宋体" w:hAnsi="宋体" w:eastAsia="宋体" w:cs="宋体"/>
                <w:color w:val="auto"/>
                <w:kern w:val="0"/>
                <w:sz w:val="20"/>
                <w:szCs w:val="20"/>
                <w:highlight w:val="none"/>
              </w:rPr>
            </w:pPr>
            <w:r>
              <w:rPr>
                <w:rFonts w:hint="eastAsia" w:ascii="ˎ̥" w:hAnsi="ˎ̥" w:cs="宋体"/>
                <w:color w:val="auto"/>
                <w:kern w:val="0"/>
                <w:sz w:val="18"/>
                <w:szCs w:val="18"/>
                <w:highlight w:val="none"/>
              </w:rPr>
              <w:t>北京</w:t>
            </w:r>
          </w:p>
        </w:tc>
        <w:tc>
          <w:tcPr>
            <w:tcW w:w="1157" w:type="dxa"/>
            <w:gridSpan w:val="2"/>
            <w:tcBorders>
              <w:top w:val="single" w:color="000000" w:sz="6" w:space="0"/>
              <w:left w:val="single" w:color="000000" w:sz="6" w:space="0"/>
              <w:bottom w:val="single" w:color="000000" w:sz="6" w:space="0"/>
              <w:right w:val="single" w:color="000000" w:sz="6" w:space="0"/>
            </w:tcBorders>
            <w:vAlign w:val="center"/>
          </w:tcPr>
          <w:p w14:paraId="73EA87C7">
            <w:pPr>
              <w:widowControl/>
              <w:spacing w:line="335" w:lineRule="atLeast"/>
              <w:jc w:val="center"/>
              <w:rPr>
                <w:rFonts w:ascii="宋体" w:hAnsi="宋体" w:eastAsia="宋体" w:cs="宋体"/>
                <w:color w:val="auto"/>
                <w:kern w:val="0"/>
                <w:sz w:val="20"/>
                <w:szCs w:val="20"/>
                <w:highlight w:val="none"/>
              </w:rPr>
            </w:pPr>
            <w:r>
              <w:rPr>
                <w:rFonts w:ascii="宋体" w:hAnsi="宋体" w:eastAsia="宋体" w:cs="宋体"/>
                <w:color w:val="auto"/>
                <w:kern w:val="0"/>
                <w:sz w:val="20"/>
                <w:szCs w:val="20"/>
                <w:highlight w:val="none"/>
              </w:rPr>
              <w:t>单位性质</w:t>
            </w:r>
          </w:p>
        </w:tc>
        <w:tc>
          <w:tcPr>
            <w:tcW w:w="1270" w:type="dxa"/>
            <w:gridSpan w:val="2"/>
            <w:tcBorders>
              <w:top w:val="single" w:color="000000" w:sz="6" w:space="0"/>
              <w:left w:val="single" w:color="000000" w:sz="6" w:space="0"/>
              <w:bottom w:val="single" w:color="000000" w:sz="6" w:space="0"/>
              <w:right w:val="single" w:color="000000" w:sz="6" w:space="0"/>
            </w:tcBorders>
            <w:vAlign w:val="center"/>
          </w:tcPr>
          <w:p w14:paraId="1B2E23BA">
            <w:pPr>
              <w:widowControl/>
              <w:spacing w:line="335" w:lineRule="atLeast"/>
              <w:jc w:val="center"/>
              <w:rPr>
                <w:rFonts w:ascii="宋体" w:hAnsi="宋体" w:eastAsia="宋体" w:cs="宋体"/>
                <w:color w:val="auto"/>
                <w:kern w:val="0"/>
                <w:sz w:val="20"/>
                <w:szCs w:val="20"/>
                <w:highlight w:val="none"/>
              </w:rPr>
            </w:pPr>
            <w:r>
              <w:rPr>
                <w:rFonts w:ascii="ˎ̥" w:hAnsi="ˎ̥" w:cs="宋体"/>
                <w:color w:val="auto"/>
                <w:kern w:val="0"/>
                <w:sz w:val="18"/>
                <w:szCs w:val="18"/>
                <w:highlight w:val="none"/>
              </w:rPr>
              <w:t>XXX</w:t>
            </w:r>
          </w:p>
        </w:tc>
        <w:tc>
          <w:tcPr>
            <w:tcW w:w="1803" w:type="dxa"/>
            <w:gridSpan w:val="2"/>
            <w:tcBorders>
              <w:top w:val="single" w:color="000000" w:sz="6" w:space="0"/>
              <w:left w:val="single" w:color="000000" w:sz="6" w:space="0"/>
              <w:bottom w:val="single" w:color="000000" w:sz="6" w:space="0"/>
              <w:right w:val="single" w:color="000000" w:sz="6" w:space="0"/>
            </w:tcBorders>
            <w:vAlign w:val="center"/>
          </w:tcPr>
          <w:p w14:paraId="4251407A">
            <w:pPr>
              <w:widowControl/>
              <w:spacing w:line="335" w:lineRule="atLeast"/>
              <w:jc w:val="center"/>
              <w:rPr>
                <w:rFonts w:ascii="宋体" w:hAnsi="宋体" w:eastAsia="宋体" w:cs="宋体"/>
                <w:color w:val="auto"/>
                <w:kern w:val="0"/>
                <w:sz w:val="20"/>
                <w:szCs w:val="20"/>
                <w:highlight w:val="none"/>
              </w:rPr>
            </w:pPr>
            <w:r>
              <w:rPr>
                <w:rFonts w:ascii="宋体" w:hAnsi="宋体" w:eastAsia="宋体" w:cs="宋体"/>
                <w:color w:val="auto"/>
                <w:kern w:val="0"/>
                <w:sz w:val="20"/>
                <w:szCs w:val="20"/>
                <w:highlight w:val="none"/>
              </w:rPr>
              <w:t>工作单位</w:t>
            </w:r>
          </w:p>
        </w:tc>
        <w:tc>
          <w:tcPr>
            <w:tcW w:w="2123" w:type="dxa"/>
            <w:gridSpan w:val="4"/>
            <w:tcBorders>
              <w:top w:val="single" w:color="000000" w:sz="6" w:space="0"/>
              <w:left w:val="single" w:color="000000" w:sz="6" w:space="0"/>
              <w:bottom w:val="single" w:color="000000" w:sz="6" w:space="0"/>
              <w:right w:val="single" w:color="000000" w:sz="6" w:space="0"/>
            </w:tcBorders>
            <w:vAlign w:val="center"/>
          </w:tcPr>
          <w:p w14:paraId="35743187">
            <w:pPr>
              <w:widowControl/>
              <w:spacing w:line="335" w:lineRule="atLeast"/>
              <w:jc w:val="center"/>
              <w:rPr>
                <w:rFonts w:ascii="宋体" w:hAnsi="宋体" w:eastAsia="宋体" w:cs="宋体"/>
                <w:color w:val="auto"/>
                <w:kern w:val="0"/>
                <w:sz w:val="20"/>
                <w:szCs w:val="20"/>
                <w:highlight w:val="none"/>
              </w:rPr>
            </w:pPr>
            <w:r>
              <w:rPr>
                <w:rFonts w:hint="eastAsia" w:ascii="ˎ̥" w:hAnsi="ˎ̥" w:cs="宋体"/>
                <w:color w:val="auto"/>
                <w:kern w:val="0"/>
                <w:sz w:val="18"/>
                <w:szCs w:val="18"/>
                <w:highlight w:val="none"/>
              </w:rPr>
              <w:t>XXX</w:t>
            </w:r>
          </w:p>
        </w:tc>
      </w:tr>
      <w:tr w14:paraId="7104274F">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jc w:val="center"/>
        </w:trPr>
        <w:tc>
          <w:tcPr>
            <w:tcW w:w="1051" w:type="dxa"/>
            <w:tcBorders>
              <w:top w:val="single" w:color="000000" w:sz="6" w:space="0"/>
              <w:left w:val="single" w:color="000000" w:sz="6" w:space="0"/>
              <w:bottom w:val="single" w:color="000000" w:sz="6" w:space="0"/>
              <w:right w:val="single" w:color="000000" w:sz="6" w:space="0"/>
            </w:tcBorders>
            <w:vAlign w:val="center"/>
          </w:tcPr>
          <w:p w14:paraId="54801C4F">
            <w:pPr>
              <w:widowControl/>
              <w:spacing w:line="335" w:lineRule="atLeast"/>
              <w:jc w:val="center"/>
              <w:rPr>
                <w:rFonts w:ascii="宋体" w:hAnsi="宋体" w:eastAsia="宋体" w:cs="宋体"/>
                <w:color w:val="auto"/>
                <w:kern w:val="0"/>
                <w:sz w:val="20"/>
                <w:szCs w:val="20"/>
                <w:highlight w:val="none"/>
              </w:rPr>
            </w:pPr>
            <w:r>
              <w:rPr>
                <w:rFonts w:ascii="宋体" w:hAnsi="宋体" w:eastAsia="宋体" w:cs="宋体"/>
                <w:color w:val="auto"/>
                <w:kern w:val="0"/>
                <w:sz w:val="20"/>
                <w:szCs w:val="20"/>
                <w:highlight w:val="none"/>
              </w:rPr>
              <w:t>工作职务</w:t>
            </w:r>
          </w:p>
        </w:tc>
        <w:tc>
          <w:tcPr>
            <w:tcW w:w="3359" w:type="dxa"/>
            <w:gridSpan w:val="6"/>
            <w:tcBorders>
              <w:top w:val="single" w:color="000000" w:sz="6" w:space="0"/>
              <w:left w:val="single" w:color="000000" w:sz="6" w:space="0"/>
              <w:bottom w:val="single" w:color="000000" w:sz="6" w:space="0"/>
              <w:right w:val="single" w:color="000000" w:sz="6" w:space="0"/>
            </w:tcBorders>
            <w:vAlign w:val="center"/>
          </w:tcPr>
          <w:p w14:paraId="658445FA">
            <w:pPr>
              <w:widowControl/>
              <w:spacing w:line="335" w:lineRule="atLeast"/>
              <w:jc w:val="center"/>
              <w:rPr>
                <w:rFonts w:ascii="宋体" w:hAnsi="宋体" w:eastAsia="宋体" w:cs="宋体"/>
                <w:color w:val="auto"/>
                <w:kern w:val="0"/>
                <w:sz w:val="20"/>
                <w:szCs w:val="20"/>
                <w:highlight w:val="none"/>
              </w:rPr>
            </w:pPr>
            <w:r>
              <w:rPr>
                <w:rFonts w:hint="eastAsia" w:ascii="ˎ̥" w:hAnsi="ˎ̥" w:cs="宋体"/>
                <w:color w:val="auto"/>
                <w:kern w:val="0"/>
                <w:sz w:val="18"/>
                <w:szCs w:val="18"/>
                <w:highlight w:val="none"/>
              </w:rPr>
              <w:t>XXXX</w:t>
            </w:r>
          </w:p>
        </w:tc>
        <w:tc>
          <w:tcPr>
            <w:tcW w:w="1803" w:type="dxa"/>
            <w:gridSpan w:val="2"/>
            <w:tcBorders>
              <w:top w:val="single" w:color="000000" w:sz="6" w:space="0"/>
              <w:left w:val="single" w:color="000000" w:sz="6" w:space="0"/>
              <w:bottom w:val="single" w:color="000000" w:sz="6" w:space="0"/>
              <w:right w:val="single" w:color="000000" w:sz="6" w:space="0"/>
            </w:tcBorders>
            <w:vAlign w:val="center"/>
          </w:tcPr>
          <w:p w14:paraId="28BF0380">
            <w:pPr>
              <w:widowControl/>
              <w:spacing w:line="335" w:lineRule="atLeast"/>
              <w:jc w:val="center"/>
              <w:rPr>
                <w:rFonts w:ascii="宋体" w:hAnsi="宋体" w:eastAsia="宋体" w:cs="宋体"/>
                <w:color w:val="auto"/>
                <w:kern w:val="0"/>
                <w:sz w:val="20"/>
                <w:szCs w:val="20"/>
                <w:highlight w:val="none"/>
              </w:rPr>
            </w:pPr>
            <w:r>
              <w:rPr>
                <w:rFonts w:ascii="宋体" w:hAnsi="宋体" w:eastAsia="宋体" w:cs="宋体"/>
                <w:color w:val="auto"/>
                <w:kern w:val="0"/>
                <w:sz w:val="20"/>
                <w:szCs w:val="20"/>
                <w:highlight w:val="none"/>
              </w:rPr>
              <w:t>基层工作经历年限</w:t>
            </w:r>
          </w:p>
        </w:tc>
        <w:tc>
          <w:tcPr>
            <w:tcW w:w="2123" w:type="dxa"/>
            <w:gridSpan w:val="4"/>
            <w:tcBorders>
              <w:top w:val="single" w:color="000000" w:sz="6" w:space="0"/>
              <w:left w:val="single" w:color="000000" w:sz="6" w:space="0"/>
              <w:bottom w:val="single" w:color="000000" w:sz="6" w:space="0"/>
              <w:right w:val="single" w:color="000000" w:sz="6" w:space="0"/>
            </w:tcBorders>
            <w:vAlign w:val="center"/>
          </w:tcPr>
          <w:p w14:paraId="13FBA297">
            <w:pPr>
              <w:widowControl/>
              <w:spacing w:line="335" w:lineRule="atLeast"/>
              <w:jc w:val="center"/>
              <w:rPr>
                <w:rFonts w:ascii="宋体" w:hAnsi="宋体" w:eastAsia="宋体" w:cs="宋体"/>
                <w:color w:val="auto"/>
                <w:kern w:val="0"/>
                <w:sz w:val="20"/>
                <w:szCs w:val="20"/>
                <w:highlight w:val="none"/>
              </w:rPr>
            </w:pPr>
            <w:r>
              <w:rPr>
                <w:rFonts w:hint="eastAsia" w:ascii="ˎ̥" w:hAnsi="ˎ̥" w:cs="宋体"/>
                <w:color w:val="auto"/>
                <w:kern w:val="0"/>
                <w:sz w:val="18"/>
                <w:szCs w:val="18"/>
                <w:highlight w:val="none"/>
              </w:rPr>
              <w:t>X</w:t>
            </w:r>
            <w:r>
              <w:rPr>
                <w:rFonts w:ascii="宋体" w:hAnsi="宋体" w:eastAsia="宋体" w:cs="宋体"/>
                <w:color w:val="auto"/>
                <w:kern w:val="0"/>
                <w:sz w:val="20"/>
                <w:szCs w:val="20"/>
                <w:highlight w:val="none"/>
              </w:rPr>
              <w:t>年</w:t>
            </w:r>
          </w:p>
        </w:tc>
      </w:tr>
      <w:tr w14:paraId="218E2DF9">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jc w:val="center"/>
        </w:trPr>
        <w:tc>
          <w:tcPr>
            <w:tcW w:w="1051" w:type="dxa"/>
            <w:tcBorders>
              <w:top w:val="single" w:color="000000" w:sz="6" w:space="0"/>
              <w:left w:val="single" w:color="000000" w:sz="6" w:space="0"/>
              <w:bottom w:val="single" w:color="000000" w:sz="6" w:space="0"/>
              <w:right w:val="single" w:color="000000" w:sz="6" w:space="0"/>
            </w:tcBorders>
            <w:vAlign w:val="center"/>
          </w:tcPr>
          <w:p w14:paraId="08A2A0CB">
            <w:pPr>
              <w:widowControl/>
              <w:spacing w:line="335" w:lineRule="atLeast"/>
              <w:jc w:val="center"/>
              <w:rPr>
                <w:rFonts w:ascii="宋体" w:hAnsi="宋体" w:eastAsia="宋体" w:cs="宋体"/>
                <w:color w:val="auto"/>
                <w:kern w:val="0"/>
                <w:sz w:val="20"/>
                <w:szCs w:val="20"/>
                <w:highlight w:val="none"/>
              </w:rPr>
            </w:pPr>
            <w:r>
              <w:rPr>
                <w:rFonts w:ascii="宋体" w:hAnsi="宋体" w:eastAsia="宋体" w:cs="宋体"/>
                <w:color w:val="auto"/>
                <w:kern w:val="0"/>
                <w:sz w:val="20"/>
                <w:szCs w:val="20"/>
                <w:highlight w:val="none"/>
              </w:rPr>
              <w:t>考生类别</w:t>
            </w:r>
          </w:p>
        </w:tc>
        <w:tc>
          <w:tcPr>
            <w:tcW w:w="932" w:type="dxa"/>
            <w:gridSpan w:val="2"/>
            <w:tcBorders>
              <w:top w:val="single" w:color="000000" w:sz="6" w:space="0"/>
              <w:left w:val="single" w:color="000000" w:sz="6" w:space="0"/>
              <w:bottom w:val="single" w:color="000000" w:sz="6" w:space="0"/>
              <w:right w:val="single" w:color="000000" w:sz="6" w:space="0"/>
            </w:tcBorders>
            <w:vAlign w:val="center"/>
          </w:tcPr>
          <w:p w14:paraId="6B655C23">
            <w:pPr>
              <w:widowControl/>
              <w:spacing w:line="335" w:lineRule="atLeast"/>
              <w:jc w:val="center"/>
              <w:rPr>
                <w:rFonts w:ascii="宋体" w:hAnsi="宋体" w:eastAsia="宋体" w:cs="宋体"/>
                <w:color w:val="auto"/>
                <w:kern w:val="0"/>
                <w:sz w:val="20"/>
                <w:szCs w:val="20"/>
                <w:highlight w:val="none"/>
              </w:rPr>
            </w:pPr>
            <w:r>
              <w:rPr>
                <w:rFonts w:hint="eastAsia" w:ascii="ˎ̥" w:hAnsi="ˎ̥" w:cs="宋体"/>
                <w:color w:val="auto"/>
                <w:kern w:val="0"/>
                <w:sz w:val="18"/>
                <w:szCs w:val="18"/>
                <w:highlight w:val="none"/>
              </w:rPr>
              <w:t>XX</w:t>
            </w:r>
          </w:p>
        </w:tc>
        <w:tc>
          <w:tcPr>
            <w:tcW w:w="1157" w:type="dxa"/>
            <w:gridSpan w:val="2"/>
            <w:tcBorders>
              <w:top w:val="single" w:color="000000" w:sz="6" w:space="0"/>
              <w:left w:val="single" w:color="000000" w:sz="6" w:space="0"/>
              <w:bottom w:val="single" w:color="000000" w:sz="6" w:space="0"/>
              <w:right w:val="single" w:color="000000" w:sz="6" w:space="0"/>
            </w:tcBorders>
            <w:vAlign w:val="center"/>
          </w:tcPr>
          <w:p w14:paraId="2961E4AF">
            <w:pPr>
              <w:widowControl/>
              <w:spacing w:line="335" w:lineRule="atLeast"/>
              <w:jc w:val="center"/>
              <w:rPr>
                <w:rFonts w:ascii="宋体" w:hAnsi="宋体" w:eastAsia="宋体" w:cs="宋体"/>
                <w:color w:val="auto"/>
                <w:kern w:val="0"/>
                <w:sz w:val="20"/>
                <w:szCs w:val="20"/>
                <w:highlight w:val="none"/>
              </w:rPr>
            </w:pPr>
            <w:r>
              <w:rPr>
                <w:rFonts w:ascii="宋体" w:hAnsi="宋体" w:eastAsia="宋体" w:cs="宋体"/>
                <w:color w:val="auto"/>
                <w:kern w:val="0"/>
                <w:sz w:val="20"/>
                <w:szCs w:val="20"/>
                <w:highlight w:val="none"/>
              </w:rPr>
              <w:t>婚姻状况</w:t>
            </w:r>
          </w:p>
        </w:tc>
        <w:tc>
          <w:tcPr>
            <w:tcW w:w="1270" w:type="dxa"/>
            <w:gridSpan w:val="2"/>
            <w:tcBorders>
              <w:top w:val="single" w:color="000000" w:sz="6" w:space="0"/>
              <w:left w:val="single" w:color="000000" w:sz="6" w:space="0"/>
              <w:bottom w:val="single" w:color="000000" w:sz="6" w:space="0"/>
              <w:right w:val="single" w:color="000000" w:sz="6" w:space="0"/>
            </w:tcBorders>
            <w:vAlign w:val="center"/>
          </w:tcPr>
          <w:p w14:paraId="56EDAAF0">
            <w:pPr>
              <w:widowControl/>
              <w:spacing w:line="335" w:lineRule="atLeast"/>
              <w:jc w:val="center"/>
              <w:rPr>
                <w:rFonts w:ascii="宋体" w:hAnsi="宋体" w:eastAsia="宋体" w:cs="宋体"/>
                <w:color w:val="auto"/>
                <w:kern w:val="0"/>
                <w:sz w:val="20"/>
                <w:szCs w:val="20"/>
                <w:highlight w:val="none"/>
              </w:rPr>
            </w:pPr>
            <w:r>
              <w:rPr>
                <w:rFonts w:hint="eastAsia" w:ascii="ˎ̥" w:hAnsi="ˎ̥" w:cs="宋体"/>
                <w:color w:val="auto"/>
                <w:kern w:val="0"/>
                <w:sz w:val="18"/>
                <w:szCs w:val="18"/>
                <w:highlight w:val="none"/>
              </w:rPr>
              <w:t>已婚</w:t>
            </w:r>
          </w:p>
        </w:tc>
        <w:tc>
          <w:tcPr>
            <w:tcW w:w="1803" w:type="dxa"/>
            <w:gridSpan w:val="2"/>
            <w:tcBorders>
              <w:top w:val="single" w:color="000000" w:sz="6" w:space="0"/>
              <w:left w:val="single" w:color="000000" w:sz="6" w:space="0"/>
              <w:bottom w:val="single" w:color="000000" w:sz="6" w:space="0"/>
              <w:right w:val="single" w:color="000000" w:sz="6" w:space="0"/>
            </w:tcBorders>
            <w:vAlign w:val="center"/>
          </w:tcPr>
          <w:p w14:paraId="096A99DC">
            <w:pPr>
              <w:widowControl/>
              <w:spacing w:line="335" w:lineRule="atLeast"/>
              <w:jc w:val="center"/>
              <w:rPr>
                <w:rFonts w:ascii="宋体" w:hAnsi="宋体" w:eastAsia="宋体" w:cs="宋体"/>
                <w:color w:val="auto"/>
                <w:kern w:val="0"/>
                <w:sz w:val="20"/>
                <w:szCs w:val="20"/>
                <w:highlight w:val="none"/>
              </w:rPr>
            </w:pPr>
            <w:r>
              <w:rPr>
                <w:rFonts w:ascii="宋体" w:hAnsi="宋体" w:eastAsia="宋体" w:cs="宋体"/>
                <w:color w:val="auto"/>
                <w:kern w:val="0"/>
                <w:sz w:val="20"/>
                <w:szCs w:val="20"/>
                <w:highlight w:val="none"/>
              </w:rPr>
              <w:t>人事档案存放单位</w:t>
            </w:r>
          </w:p>
        </w:tc>
        <w:tc>
          <w:tcPr>
            <w:tcW w:w="2123" w:type="dxa"/>
            <w:gridSpan w:val="4"/>
            <w:tcBorders>
              <w:top w:val="single" w:color="000000" w:sz="6" w:space="0"/>
              <w:left w:val="single" w:color="000000" w:sz="6" w:space="0"/>
              <w:bottom w:val="single" w:color="000000" w:sz="6" w:space="0"/>
              <w:right w:val="single" w:color="000000" w:sz="6" w:space="0"/>
            </w:tcBorders>
            <w:vAlign w:val="center"/>
          </w:tcPr>
          <w:p w14:paraId="755F2943">
            <w:pPr>
              <w:widowControl/>
              <w:spacing w:line="335" w:lineRule="atLeast"/>
              <w:jc w:val="center"/>
              <w:rPr>
                <w:rFonts w:ascii="宋体" w:hAnsi="宋体" w:eastAsia="宋体" w:cs="宋体"/>
                <w:color w:val="auto"/>
                <w:kern w:val="0"/>
                <w:sz w:val="20"/>
                <w:szCs w:val="20"/>
                <w:highlight w:val="none"/>
              </w:rPr>
            </w:pPr>
            <w:r>
              <w:rPr>
                <w:rFonts w:hint="eastAsia" w:ascii="ˎ̥" w:hAnsi="ˎ̥" w:cs="宋体"/>
                <w:color w:val="auto"/>
                <w:kern w:val="0"/>
                <w:sz w:val="18"/>
                <w:szCs w:val="18"/>
                <w:highlight w:val="none"/>
              </w:rPr>
              <w:t>XXXX</w:t>
            </w:r>
          </w:p>
        </w:tc>
      </w:tr>
      <w:tr w14:paraId="24147D5B">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jc w:val="center"/>
        </w:trPr>
        <w:tc>
          <w:tcPr>
            <w:tcW w:w="1051" w:type="dxa"/>
            <w:tcBorders>
              <w:top w:val="single" w:color="000000" w:sz="6" w:space="0"/>
              <w:left w:val="single" w:color="000000" w:sz="6" w:space="0"/>
              <w:bottom w:val="single" w:color="000000" w:sz="6" w:space="0"/>
              <w:right w:val="single" w:color="000000" w:sz="6" w:space="0"/>
            </w:tcBorders>
            <w:vAlign w:val="center"/>
          </w:tcPr>
          <w:p w14:paraId="1E03556F">
            <w:pPr>
              <w:widowControl/>
              <w:spacing w:line="335" w:lineRule="atLeast"/>
              <w:jc w:val="center"/>
              <w:rPr>
                <w:rFonts w:ascii="宋体" w:hAnsi="宋体" w:eastAsia="宋体" w:cs="宋体"/>
                <w:color w:val="auto"/>
                <w:kern w:val="0"/>
                <w:sz w:val="20"/>
                <w:szCs w:val="20"/>
                <w:highlight w:val="none"/>
              </w:rPr>
            </w:pPr>
            <w:r>
              <w:rPr>
                <w:rFonts w:ascii="宋体" w:hAnsi="宋体" w:eastAsia="宋体" w:cs="宋体"/>
                <w:color w:val="auto"/>
                <w:kern w:val="0"/>
                <w:sz w:val="20"/>
                <w:szCs w:val="20"/>
                <w:highlight w:val="none"/>
              </w:rPr>
              <w:t>专业</w:t>
            </w:r>
          </w:p>
        </w:tc>
        <w:tc>
          <w:tcPr>
            <w:tcW w:w="2089" w:type="dxa"/>
            <w:gridSpan w:val="4"/>
            <w:tcBorders>
              <w:top w:val="single" w:color="000000" w:sz="6" w:space="0"/>
              <w:left w:val="single" w:color="000000" w:sz="6" w:space="0"/>
              <w:bottom w:val="single" w:color="000000" w:sz="6" w:space="0"/>
              <w:right w:val="single" w:color="000000" w:sz="6" w:space="0"/>
            </w:tcBorders>
            <w:vAlign w:val="center"/>
          </w:tcPr>
          <w:p w14:paraId="6C4B623A">
            <w:pPr>
              <w:widowControl/>
              <w:spacing w:line="335" w:lineRule="atLeast"/>
              <w:jc w:val="center"/>
              <w:rPr>
                <w:rFonts w:ascii="宋体" w:hAnsi="宋体" w:eastAsia="宋体" w:cs="宋体"/>
                <w:color w:val="auto"/>
                <w:kern w:val="0"/>
                <w:sz w:val="20"/>
                <w:szCs w:val="20"/>
                <w:highlight w:val="none"/>
              </w:rPr>
            </w:pPr>
            <w:r>
              <w:rPr>
                <w:rFonts w:hint="eastAsia" w:ascii="ˎ̥" w:hAnsi="ˎ̥" w:cs="宋体"/>
                <w:color w:val="auto"/>
                <w:kern w:val="0"/>
                <w:sz w:val="18"/>
                <w:szCs w:val="18"/>
                <w:highlight w:val="none"/>
              </w:rPr>
              <w:t>（以毕业证书为准）</w:t>
            </w:r>
          </w:p>
        </w:tc>
        <w:tc>
          <w:tcPr>
            <w:tcW w:w="1270" w:type="dxa"/>
            <w:gridSpan w:val="2"/>
            <w:tcBorders>
              <w:top w:val="single" w:color="000000" w:sz="6" w:space="0"/>
              <w:left w:val="single" w:color="000000" w:sz="6" w:space="0"/>
              <w:bottom w:val="single" w:color="000000" w:sz="6" w:space="0"/>
              <w:right w:val="single" w:color="000000" w:sz="6" w:space="0"/>
            </w:tcBorders>
            <w:vAlign w:val="center"/>
          </w:tcPr>
          <w:p w14:paraId="46546D1A">
            <w:pPr>
              <w:widowControl/>
              <w:spacing w:line="335" w:lineRule="atLeast"/>
              <w:jc w:val="center"/>
              <w:rPr>
                <w:rFonts w:ascii="宋体" w:hAnsi="宋体" w:eastAsia="宋体" w:cs="宋体"/>
                <w:color w:val="auto"/>
                <w:kern w:val="0"/>
                <w:sz w:val="20"/>
                <w:szCs w:val="20"/>
                <w:highlight w:val="none"/>
              </w:rPr>
            </w:pPr>
            <w:r>
              <w:rPr>
                <w:rFonts w:ascii="宋体" w:hAnsi="宋体" w:eastAsia="宋体" w:cs="宋体"/>
                <w:color w:val="auto"/>
                <w:kern w:val="0"/>
                <w:sz w:val="20"/>
                <w:szCs w:val="20"/>
                <w:highlight w:val="none"/>
              </w:rPr>
              <w:t>籍贯</w:t>
            </w:r>
          </w:p>
        </w:tc>
        <w:tc>
          <w:tcPr>
            <w:tcW w:w="1803" w:type="dxa"/>
            <w:gridSpan w:val="2"/>
            <w:tcBorders>
              <w:top w:val="single" w:color="000000" w:sz="6" w:space="0"/>
              <w:left w:val="single" w:color="000000" w:sz="6" w:space="0"/>
              <w:bottom w:val="single" w:color="000000" w:sz="6" w:space="0"/>
              <w:right w:val="single" w:color="000000" w:sz="6" w:space="0"/>
            </w:tcBorders>
            <w:vAlign w:val="center"/>
          </w:tcPr>
          <w:p w14:paraId="77D11691">
            <w:pPr>
              <w:widowControl/>
              <w:spacing w:line="335" w:lineRule="atLeast"/>
              <w:jc w:val="center"/>
              <w:rPr>
                <w:rFonts w:ascii="宋体" w:hAnsi="宋体" w:eastAsia="宋体" w:cs="宋体"/>
                <w:color w:val="auto"/>
                <w:kern w:val="0"/>
                <w:sz w:val="20"/>
                <w:szCs w:val="20"/>
                <w:highlight w:val="none"/>
              </w:rPr>
            </w:pPr>
            <w:r>
              <w:rPr>
                <w:rFonts w:hint="eastAsia" w:ascii="ˎ̥" w:hAnsi="ˎ̥" w:cs="宋体"/>
                <w:color w:val="auto"/>
                <w:kern w:val="0"/>
                <w:sz w:val="18"/>
                <w:szCs w:val="18"/>
                <w:highlight w:val="none"/>
              </w:rPr>
              <w:t>河北承德</w:t>
            </w:r>
          </w:p>
        </w:tc>
        <w:tc>
          <w:tcPr>
            <w:tcW w:w="1170" w:type="dxa"/>
            <w:gridSpan w:val="3"/>
            <w:tcBorders>
              <w:top w:val="single" w:color="000000" w:sz="6" w:space="0"/>
              <w:left w:val="single" w:color="000000" w:sz="6" w:space="0"/>
              <w:bottom w:val="single" w:color="000000" w:sz="6" w:space="0"/>
              <w:right w:val="single" w:color="000000" w:sz="6" w:space="0"/>
            </w:tcBorders>
            <w:vAlign w:val="center"/>
          </w:tcPr>
          <w:p w14:paraId="6D09EDE1">
            <w:pPr>
              <w:widowControl/>
              <w:spacing w:line="335" w:lineRule="atLeast"/>
              <w:jc w:val="center"/>
              <w:rPr>
                <w:rFonts w:ascii="宋体" w:hAnsi="宋体" w:eastAsia="宋体" w:cs="宋体"/>
                <w:color w:val="auto"/>
                <w:kern w:val="0"/>
                <w:sz w:val="20"/>
                <w:szCs w:val="20"/>
                <w:highlight w:val="none"/>
              </w:rPr>
            </w:pPr>
            <w:r>
              <w:rPr>
                <w:rFonts w:ascii="宋体" w:hAnsi="宋体" w:eastAsia="宋体" w:cs="宋体"/>
                <w:color w:val="auto"/>
                <w:kern w:val="0"/>
                <w:sz w:val="20"/>
                <w:szCs w:val="20"/>
                <w:highlight w:val="none"/>
              </w:rPr>
              <w:t>户籍所在地</w:t>
            </w:r>
          </w:p>
        </w:tc>
        <w:tc>
          <w:tcPr>
            <w:tcW w:w="953" w:type="dxa"/>
            <w:tcBorders>
              <w:top w:val="single" w:color="000000" w:sz="6" w:space="0"/>
              <w:left w:val="single" w:color="000000" w:sz="6" w:space="0"/>
              <w:bottom w:val="single" w:color="000000" w:sz="6" w:space="0"/>
              <w:right w:val="single" w:color="000000" w:sz="6" w:space="0"/>
            </w:tcBorders>
            <w:vAlign w:val="center"/>
          </w:tcPr>
          <w:p w14:paraId="0AC82366">
            <w:pPr>
              <w:widowControl/>
              <w:spacing w:line="335" w:lineRule="atLeast"/>
              <w:jc w:val="center"/>
              <w:rPr>
                <w:rFonts w:ascii="宋体" w:hAnsi="宋体" w:eastAsia="宋体" w:cs="宋体"/>
                <w:color w:val="auto"/>
                <w:kern w:val="0"/>
                <w:sz w:val="20"/>
                <w:szCs w:val="20"/>
                <w:highlight w:val="none"/>
              </w:rPr>
            </w:pPr>
            <w:r>
              <w:rPr>
                <w:rFonts w:ascii="宋体" w:hAnsi="宋体" w:eastAsia="宋体" w:cs="宋体"/>
                <w:color w:val="auto"/>
                <w:kern w:val="0"/>
                <w:sz w:val="20"/>
                <w:szCs w:val="20"/>
                <w:highlight w:val="none"/>
              </w:rPr>
              <w:t>北京</w:t>
            </w:r>
            <w:r>
              <w:rPr>
                <w:rFonts w:hint="eastAsia" w:ascii="宋体" w:hAnsi="宋体" w:eastAsia="宋体" w:cs="宋体"/>
                <w:color w:val="auto"/>
                <w:kern w:val="0"/>
                <w:sz w:val="20"/>
                <w:szCs w:val="20"/>
                <w:highlight w:val="none"/>
              </w:rPr>
              <w:t>海淀</w:t>
            </w:r>
          </w:p>
        </w:tc>
      </w:tr>
      <w:tr w14:paraId="13C9EB38">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320" w:hRule="atLeast"/>
          <w:jc w:val="center"/>
        </w:trPr>
        <w:tc>
          <w:tcPr>
            <w:tcW w:w="1051" w:type="dxa"/>
            <w:tcBorders>
              <w:top w:val="single" w:color="000000" w:sz="6" w:space="0"/>
              <w:left w:val="single" w:color="000000" w:sz="6" w:space="0"/>
              <w:bottom w:val="single" w:color="000000" w:sz="6" w:space="0"/>
              <w:right w:val="single" w:color="000000" w:sz="6" w:space="0"/>
            </w:tcBorders>
            <w:vAlign w:val="center"/>
          </w:tcPr>
          <w:p w14:paraId="17AC17EE">
            <w:pPr>
              <w:widowControl/>
              <w:spacing w:line="335" w:lineRule="atLeast"/>
              <w:jc w:val="center"/>
              <w:rPr>
                <w:rFonts w:ascii="宋体" w:hAnsi="宋体" w:eastAsia="宋体" w:cs="宋体"/>
                <w:color w:val="auto"/>
                <w:kern w:val="0"/>
                <w:sz w:val="20"/>
                <w:szCs w:val="20"/>
                <w:highlight w:val="none"/>
              </w:rPr>
            </w:pPr>
            <w:r>
              <w:rPr>
                <w:rFonts w:ascii="宋体" w:hAnsi="宋体" w:eastAsia="宋体" w:cs="宋体"/>
                <w:color w:val="auto"/>
                <w:kern w:val="0"/>
                <w:sz w:val="20"/>
                <w:szCs w:val="20"/>
                <w:highlight w:val="none"/>
              </w:rPr>
              <w:t>通讯地址</w:t>
            </w:r>
          </w:p>
        </w:tc>
        <w:tc>
          <w:tcPr>
            <w:tcW w:w="5162" w:type="dxa"/>
            <w:gridSpan w:val="8"/>
            <w:tcBorders>
              <w:top w:val="single" w:color="000000" w:sz="6" w:space="0"/>
              <w:left w:val="single" w:color="000000" w:sz="6" w:space="0"/>
              <w:bottom w:val="single" w:color="000000" w:sz="6" w:space="0"/>
              <w:right w:val="single" w:color="000000" w:sz="6" w:space="0"/>
            </w:tcBorders>
            <w:vAlign w:val="center"/>
          </w:tcPr>
          <w:p w14:paraId="68DC2C56">
            <w:pPr>
              <w:widowControl/>
              <w:spacing w:line="335" w:lineRule="atLeast"/>
              <w:jc w:val="center"/>
              <w:rPr>
                <w:rFonts w:ascii="宋体" w:hAnsi="宋体" w:eastAsia="宋体" w:cs="宋体"/>
                <w:color w:val="auto"/>
                <w:kern w:val="0"/>
                <w:sz w:val="20"/>
                <w:szCs w:val="20"/>
                <w:highlight w:val="none"/>
              </w:rPr>
            </w:pPr>
            <w:r>
              <w:rPr>
                <w:rFonts w:hint="eastAsia" w:ascii="ˎ̥" w:hAnsi="ˎ̥" w:cs="宋体"/>
                <w:color w:val="auto"/>
                <w:kern w:val="0"/>
                <w:sz w:val="18"/>
                <w:szCs w:val="18"/>
                <w:highlight w:val="none"/>
              </w:rPr>
              <w:t>XXXX</w:t>
            </w:r>
          </w:p>
        </w:tc>
        <w:tc>
          <w:tcPr>
            <w:tcW w:w="1170" w:type="dxa"/>
            <w:gridSpan w:val="3"/>
            <w:tcBorders>
              <w:top w:val="single" w:color="000000" w:sz="6" w:space="0"/>
              <w:left w:val="single" w:color="000000" w:sz="6" w:space="0"/>
              <w:bottom w:val="single" w:color="000000" w:sz="6" w:space="0"/>
              <w:right w:val="single" w:color="000000" w:sz="6" w:space="0"/>
            </w:tcBorders>
            <w:vAlign w:val="center"/>
          </w:tcPr>
          <w:p w14:paraId="10CE3EA9">
            <w:pPr>
              <w:widowControl/>
              <w:spacing w:line="335" w:lineRule="atLeast"/>
              <w:jc w:val="center"/>
              <w:rPr>
                <w:rFonts w:ascii="宋体" w:hAnsi="宋体" w:eastAsia="宋体" w:cs="宋体"/>
                <w:color w:val="auto"/>
                <w:kern w:val="0"/>
                <w:sz w:val="20"/>
                <w:szCs w:val="20"/>
                <w:highlight w:val="none"/>
              </w:rPr>
            </w:pPr>
            <w:r>
              <w:rPr>
                <w:rFonts w:ascii="宋体" w:hAnsi="宋体" w:eastAsia="宋体" w:cs="宋体"/>
                <w:color w:val="auto"/>
                <w:kern w:val="0"/>
                <w:sz w:val="20"/>
                <w:szCs w:val="20"/>
                <w:highlight w:val="none"/>
              </w:rPr>
              <w:t>邮政编码</w:t>
            </w:r>
          </w:p>
        </w:tc>
        <w:tc>
          <w:tcPr>
            <w:tcW w:w="953" w:type="dxa"/>
            <w:tcBorders>
              <w:top w:val="single" w:color="000000" w:sz="6" w:space="0"/>
              <w:left w:val="single" w:color="000000" w:sz="6" w:space="0"/>
              <w:bottom w:val="single" w:color="000000" w:sz="6" w:space="0"/>
              <w:right w:val="single" w:color="000000" w:sz="6" w:space="0"/>
            </w:tcBorders>
            <w:vAlign w:val="center"/>
          </w:tcPr>
          <w:p w14:paraId="0624D59D">
            <w:pPr>
              <w:widowControl/>
              <w:spacing w:line="335" w:lineRule="atLeast"/>
              <w:jc w:val="center"/>
              <w:rPr>
                <w:rFonts w:ascii="宋体" w:hAnsi="宋体" w:eastAsia="宋体" w:cs="宋体"/>
                <w:color w:val="auto"/>
                <w:kern w:val="0"/>
                <w:sz w:val="20"/>
                <w:szCs w:val="20"/>
                <w:highlight w:val="none"/>
              </w:rPr>
            </w:pPr>
            <w:r>
              <w:rPr>
                <w:rFonts w:hint="eastAsia" w:ascii="ˎ̥" w:hAnsi="ˎ̥" w:cs="宋体"/>
                <w:color w:val="auto"/>
                <w:kern w:val="0"/>
                <w:sz w:val="18"/>
                <w:szCs w:val="18"/>
                <w:highlight w:val="none"/>
              </w:rPr>
              <w:t>XXXX</w:t>
            </w:r>
          </w:p>
        </w:tc>
      </w:tr>
      <w:tr w14:paraId="50B78C7A">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jc w:val="center"/>
        </w:trPr>
        <w:tc>
          <w:tcPr>
            <w:tcW w:w="1051" w:type="dxa"/>
            <w:tcBorders>
              <w:top w:val="single" w:color="000000" w:sz="6" w:space="0"/>
              <w:left w:val="single" w:color="000000" w:sz="6" w:space="0"/>
              <w:bottom w:val="single" w:color="000000" w:sz="6" w:space="0"/>
              <w:right w:val="single" w:color="000000" w:sz="6" w:space="0"/>
            </w:tcBorders>
            <w:vAlign w:val="center"/>
          </w:tcPr>
          <w:p w14:paraId="154F8DAF">
            <w:pPr>
              <w:widowControl/>
              <w:spacing w:line="335" w:lineRule="atLeast"/>
              <w:jc w:val="center"/>
              <w:rPr>
                <w:rFonts w:ascii="宋体" w:hAnsi="宋体" w:eastAsia="宋体" w:cs="宋体"/>
                <w:color w:val="auto"/>
                <w:kern w:val="0"/>
                <w:sz w:val="20"/>
                <w:szCs w:val="20"/>
                <w:highlight w:val="none"/>
              </w:rPr>
            </w:pPr>
            <w:r>
              <w:rPr>
                <w:rFonts w:ascii="宋体" w:hAnsi="宋体" w:eastAsia="宋体" w:cs="宋体"/>
                <w:color w:val="auto"/>
                <w:kern w:val="0"/>
                <w:sz w:val="20"/>
                <w:szCs w:val="20"/>
                <w:highlight w:val="none"/>
              </w:rPr>
              <w:t>身份证号</w:t>
            </w:r>
          </w:p>
        </w:tc>
        <w:tc>
          <w:tcPr>
            <w:tcW w:w="3359" w:type="dxa"/>
            <w:gridSpan w:val="6"/>
            <w:tcBorders>
              <w:top w:val="single" w:color="000000" w:sz="6" w:space="0"/>
              <w:left w:val="single" w:color="000000" w:sz="6" w:space="0"/>
              <w:bottom w:val="single" w:color="000000" w:sz="6" w:space="0"/>
              <w:right w:val="single" w:color="000000" w:sz="6" w:space="0"/>
            </w:tcBorders>
            <w:vAlign w:val="center"/>
          </w:tcPr>
          <w:p w14:paraId="15B6ACFC">
            <w:pPr>
              <w:widowControl/>
              <w:spacing w:line="335" w:lineRule="atLeast"/>
              <w:jc w:val="center"/>
              <w:rPr>
                <w:rFonts w:ascii="宋体" w:hAnsi="宋体" w:eastAsia="宋体" w:cs="宋体"/>
                <w:color w:val="auto"/>
                <w:kern w:val="0"/>
                <w:sz w:val="20"/>
                <w:szCs w:val="20"/>
                <w:highlight w:val="none"/>
              </w:rPr>
            </w:pPr>
            <w:r>
              <w:rPr>
                <w:rFonts w:hint="eastAsia" w:ascii="ˎ̥" w:hAnsi="ˎ̥" w:cs="宋体"/>
                <w:color w:val="auto"/>
                <w:kern w:val="0"/>
                <w:sz w:val="18"/>
                <w:szCs w:val="18"/>
                <w:highlight w:val="none"/>
              </w:rPr>
              <w:t>XXXX</w:t>
            </w:r>
          </w:p>
        </w:tc>
        <w:tc>
          <w:tcPr>
            <w:tcW w:w="1803" w:type="dxa"/>
            <w:gridSpan w:val="2"/>
            <w:tcBorders>
              <w:top w:val="single" w:color="000000" w:sz="6" w:space="0"/>
              <w:left w:val="single" w:color="000000" w:sz="6" w:space="0"/>
              <w:bottom w:val="single" w:color="000000" w:sz="6" w:space="0"/>
              <w:right w:val="single" w:color="000000" w:sz="6" w:space="0"/>
            </w:tcBorders>
            <w:vAlign w:val="center"/>
          </w:tcPr>
          <w:p w14:paraId="688EC9E5">
            <w:pPr>
              <w:widowControl/>
              <w:spacing w:line="335" w:lineRule="atLeast"/>
              <w:jc w:val="center"/>
              <w:rPr>
                <w:rFonts w:ascii="宋体" w:hAnsi="宋体" w:eastAsia="宋体" w:cs="宋体"/>
                <w:color w:val="auto"/>
                <w:kern w:val="0"/>
                <w:sz w:val="20"/>
                <w:szCs w:val="20"/>
                <w:highlight w:val="none"/>
              </w:rPr>
            </w:pPr>
            <w:r>
              <w:rPr>
                <w:rFonts w:ascii="宋体" w:hAnsi="宋体" w:eastAsia="宋体" w:cs="宋体"/>
                <w:color w:val="auto"/>
                <w:kern w:val="0"/>
                <w:sz w:val="20"/>
                <w:szCs w:val="20"/>
                <w:highlight w:val="none"/>
              </w:rPr>
              <w:t>联系电话</w:t>
            </w:r>
          </w:p>
        </w:tc>
        <w:tc>
          <w:tcPr>
            <w:tcW w:w="2123" w:type="dxa"/>
            <w:gridSpan w:val="4"/>
            <w:tcBorders>
              <w:top w:val="single" w:color="000000" w:sz="6" w:space="0"/>
              <w:left w:val="single" w:color="000000" w:sz="6" w:space="0"/>
              <w:bottom w:val="single" w:color="000000" w:sz="6" w:space="0"/>
              <w:right w:val="single" w:color="000000" w:sz="6" w:space="0"/>
            </w:tcBorders>
            <w:vAlign w:val="center"/>
          </w:tcPr>
          <w:p w14:paraId="30A36B69">
            <w:pPr>
              <w:widowControl/>
              <w:spacing w:line="335" w:lineRule="atLeast"/>
              <w:jc w:val="center"/>
              <w:rPr>
                <w:rFonts w:ascii="宋体" w:hAnsi="宋体" w:eastAsia="宋体" w:cs="宋体"/>
                <w:color w:val="auto"/>
                <w:kern w:val="0"/>
                <w:sz w:val="20"/>
                <w:szCs w:val="20"/>
                <w:highlight w:val="none"/>
              </w:rPr>
            </w:pPr>
            <w:r>
              <w:rPr>
                <w:rFonts w:hint="eastAsia" w:ascii="ˎ̥" w:hAnsi="ˎ̥" w:cs="宋体"/>
                <w:color w:val="auto"/>
                <w:kern w:val="0"/>
                <w:sz w:val="18"/>
                <w:szCs w:val="18"/>
                <w:highlight w:val="none"/>
              </w:rPr>
              <w:t>XXXX</w:t>
            </w:r>
          </w:p>
        </w:tc>
      </w:tr>
      <w:tr w14:paraId="49DDB2A5">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jc w:val="center"/>
        </w:trPr>
        <w:tc>
          <w:tcPr>
            <w:tcW w:w="1051" w:type="dxa"/>
            <w:tcBorders>
              <w:top w:val="single" w:color="000000" w:sz="6" w:space="0"/>
              <w:left w:val="single" w:color="000000" w:sz="6" w:space="0"/>
              <w:bottom w:val="single" w:color="000000" w:sz="6" w:space="0"/>
              <w:right w:val="single" w:color="000000" w:sz="6" w:space="0"/>
            </w:tcBorders>
            <w:vAlign w:val="center"/>
          </w:tcPr>
          <w:p w14:paraId="30CAFFD0">
            <w:pPr>
              <w:widowControl/>
              <w:spacing w:line="335" w:lineRule="atLeast"/>
              <w:jc w:val="center"/>
              <w:rPr>
                <w:rFonts w:ascii="宋体" w:hAnsi="宋体" w:eastAsia="宋体" w:cs="宋体"/>
                <w:color w:val="auto"/>
                <w:kern w:val="0"/>
                <w:sz w:val="20"/>
                <w:szCs w:val="20"/>
                <w:highlight w:val="none"/>
              </w:rPr>
            </w:pPr>
            <w:r>
              <w:rPr>
                <w:rFonts w:ascii="宋体" w:hAnsi="宋体" w:eastAsia="宋体" w:cs="宋体"/>
                <w:color w:val="auto"/>
                <w:kern w:val="0"/>
                <w:sz w:val="20"/>
                <w:szCs w:val="20"/>
                <w:highlight w:val="none"/>
              </w:rPr>
              <w:t>手机号码</w:t>
            </w:r>
          </w:p>
        </w:tc>
        <w:tc>
          <w:tcPr>
            <w:tcW w:w="3359" w:type="dxa"/>
            <w:gridSpan w:val="6"/>
            <w:tcBorders>
              <w:top w:val="single" w:color="000000" w:sz="6" w:space="0"/>
              <w:left w:val="single" w:color="000000" w:sz="6" w:space="0"/>
              <w:bottom w:val="single" w:color="000000" w:sz="6" w:space="0"/>
              <w:right w:val="single" w:color="000000" w:sz="6" w:space="0"/>
            </w:tcBorders>
            <w:vAlign w:val="center"/>
          </w:tcPr>
          <w:p w14:paraId="328E33A0">
            <w:pPr>
              <w:widowControl/>
              <w:spacing w:line="335" w:lineRule="atLeast"/>
              <w:jc w:val="center"/>
              <w:rPr>
                <w:rFonts w:ascii="宋体" w:hAnsi="宋体" w:eastAsia="宋体" w:cs="宋体"/>
                <w:color w:val="auto"/>
                <w:kern w:val="0"/>
                <w:sz w:val="20"/>
                <w:szCs w:val="20"/>
                <w:highlight w:val="none"/>
              </w:rPr>
            </w:pPr>
            <w:r>
              <w:rPr>
                <w:rFonts w:hint="eastAsia" w:ascii="ˎ̥" w:hAnsi="ˎ̥" w:cs="宋体"/>
                <w:color w:val="auto"/>
                <w:kern w:val="0"/>
                <w:sz w:val="18"/>
                <w:szCs w:val="18"/>
                <w:highlight w:val="none"/>
              </w:rPr>
              <w:t>XXXX</w:t>
            </w:r>
          </w:p>
        </w:tc>
        <w:tc>
          <w:tcPr>
            <w:tcW w:w="1803" w:type="dxa"/>
            <w:gridSpan w:val="2"/>
            <w:tcBorders>
              <w:top w:val="single" w:color="000000" w:sz="6" w:space="0"/>
              <w:left w:val="single" w:color="000000" w:sz="6" w:space="0"/>
              <w:bottom w:val="single" w:color="000000" w:sz="6" w:space="0"/>
              <w:right w:val="single" w:color="000000" w:sz="6" w:space="0"/>
            </w:tcBorders>
            <w:vAlign w:val="center"/>
          </w:tcPr>
          <w:p w14:paraId="7953AFB6">
            <w:pPr>
              <w:widowControl/>
              <w:spacing w:line="335" w:lineRule="atLeast"/>
              <w:jc w:val="center"/>
              <w:rPr>
                <w:rFonts w:ascii="宋体" w:hAnsi="宋体" w:eastAsia="宋体" w:cs="宋体"/>
                <w:color w:val="auto"/>
                <w:kern w:val="0"/>
                <w:sz w:val="20"/>
                <w:szCs w:val="20"/>
                <w:highlight w:val="none"/>
              </w:rPr>
            </w:pPr>
            <w:r>
              <w:rPr>
                <w:rFonts w:ascii="宋体" w:hAnsi="宋体" w:eastAsia="宋体" w:cs="宋体"/>
                <w:color w:val="auto"/>
                <w:kern w:val="0"/>
                <w:sz w:val="20"/>
                <w:szCs w:val="20"/>
                <w:highlight w:val="none"/>
              </w:rPr>
              <w:t>E-mail</w:t>
            </w:r>
          </w:p>
        </w:tc>
        <w:tc>
          <w:tcPr>
            <w:tcW w:w="2123" w:type="dxa"/>
            <w:gridSpan w:val="4"/>
            <w:tcBorders>
              <w:top w:val="single" w:color="000000" w:sz="6" w:space="0"/>
              <w:left w:val="single" w:color="000000" w:sz="6" w:space="0"/>
              <w:bottom w:val="single" w:color="000000" w:sz="6" w:space="0"/>
              <w:right w:val="single" w:color="000000" w:sz="6" w:space="0"/>
            </w:tcBorders>
            <w:vAlign w:val="center"/>
          </w:tcPr>
          <w:p w14:paraId="27628C86">
            <w:pPr>
              <w:widowControl/>
              <w:spacing w:line="335" w:lineRule="atLeast"/>
              <w:jc w:val="center"/>
              <w:rPr>
                <w:rFonts w:ascii="宋体" w:hAnsi="宋体" w:eastAsia="宋体" w:cs="宋体"/>
                <w:color w:val="auto"/>
                <w:kern w:val="0"/>
                <w:sz w:val="20"/>
                <w:szCs w:val="20"/>
                <w:highlight w:val="none"/>
              </w:rPr>
            </w:pPr>
            <w:r>
              <w:rPr>
                <w:rFonts w:hint="eastAsia" w:ascii="ˎ̥" w:hAnsi="ˎ̥" w:cs="宋体"/>
                <w:color w:val="auto"/>
                <w:kern w:val="0"/>
                <w:sz w:val="18"/>
                <w:szCs w:val="18"/>
                <w:highlight w:val="none"/>
              </w:rPr>
              <w:t>XXXX</w:t>
            </w:r>
          </w:p>
        </w:tc>
      </w:tr>
      <w:tr w14:paraId="2BC666F7">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359" w:hRule="atLeast"/>
          <w:jc w:val="center"/>
        </w:trPr>
        <w:tc>
          <w:tcPr>
            <w:tcW w:w="1983" w:type="dxa"/>
            <w:gridSpan w:val="3"/>
            <w:vMerge w:val="restart"/>
            <w:tcBorders>
              <w:top w:val="single" w:color="000000" w:sz="6" w:space="0"/>
              <w:left w:val="single" w:color="000000" w:sz="6" w:space="0"/>
              <w:bottom w:val="single" w:color="000000" w:sz="6" w:space="0"/>
              <w:right w:val="single" w:color="000000" w:sz="6" w:space="0"/>
            </w:tcBorders>
            <w:vAlign w:val="center"/>
          </w:tcPr>
          <w:p w14:paraId="4EC3CB7B">
            <w:pPr>
              <w:widowControl/>
              <w:spacing w:line="335" w:lineRule="atLeast"/>
              <w:jc w:val="center"/>
              <w:rPr>
                <w:rFonts w:ascii="宋体" w:hAnsi="宋体" w:eastAsia="宋体" w:cs="宋体"/>
                <w:color w:val="auto"/>
                <w:kern w:val="0"/>
                <w:sz w:val="20"/>
                <w:szCs w:val="20"/>
                <w:highlight w:val="none"/>
              </w:rPr>
            </w:pPr>
            <w:r>
              <w:rPr>
                <w:rFonts w:ascii="宋体" w:hAnsi="宋体" w:eastAsia="宋体" w:cs="宋体"/>
                <w:color w:val="auto"/>
                <w:kern w:val="0"/>
                <w:sz w:val="20"/>
                <w:szCs w:val="20"/>
                <w:highlight w:val="none"/>
              </w:rPr>
              <w:t>服务基层项目</w:t>
            </w:r>
          </w:p>
          <w:p w14:paraId="24F969CA">
            <w:pPr>
              <w:widowControl/>
              <w:spacing w:line="335" w:lineRule="atLeast"/>
              <w:jc w:val="center"/>
              <w:rPr>
                <w:rFonts w:ascii="宋体" w:hAnsi="宋体" w:eastAsia="宋体" w:cs="宋体"/>
                <w:color w:val="auto"/>
                <w:kern w:val="0"/>
                <w:sz w:val="20"/>
                <w:szCs w:val="20"/>
                <w:highlight w:val="none"/>
              </w:rPr>
            </w:pPr>
            <w:r>
              <w:rPr>
                <w:rFonts w:ascii="宋体" w:hAnsi="宋体" w:eastAsia="宋体" w:cs="宋体"/>
                <w:color w:val="auto"/>
                <w:kern w:val="0"/>
                <w:sz w:val="20"/>
                <w:szCs w:val="20"/>
                <w:highlight w:val="none"/>
              </w:rPr>
              <w:t>工作经历</w:t>
            </w:r>
          </w:p>
        </w:tc>
        <w:tc>
          <w:tcPr>
            <w:tcW w:w="1157" w:type="dxa"/>
            <w:gridSpan w:val="2"/>
            <w:tcBorders>
              <w:top w:val="single" w:color="000000" w:sz="6" w:space="0"/>
              <w:left w:val="single" w:color="000000" w:sz="6" w:space="0"/>
              <w:bottom w:val="single" w:color="000000" w:sz="6" w:space="0"/>
              <w:right w:val="single" w:color="000000" w:sz="6" w:space="0"/>
            </w:tcBorders>
            <w:vAlign w:val="center"/>
          </w:tcPr>
          <w:p w14:paraId="075AC77C">
            <w:pPr>
              <w:widowControl/>
              <w:spacing w:line="335" w:lineRule="atLeast"/>
              <w:jc w:val="center"/>
              <w:rPr>
                <w:rFonts w:ascii="宋体" w:hAnsi="宋体" w:eastAsia="宋体" w:cs="宋体"/>
                <w:color w:val="auto"/>
                <w:kern w:val="0"/>
                <w:sz w:val="20"/>
                <w:szCs w:val="20"/>
                <w:highlight w:val="none"/>
              </w:rPr>
            </w:pPr>
            <w:r>
              <w:rPr>
                <w:rFonts w:ascii="宋体" w:hAnsi="宋体" w:eastAsia="宋体" w:cs="宋体"/>
                <w:color w:val="auto"/>
                <w:kern w:val="0"/>
                <w:sz w:val="20"/>
                <w:szCs w:val="20"/>
                <w:highlight w:val="none"/>
              </w:rPr>
              <w:t>“三支一扶”计划</w:t>
            </w:r>
          </w:p>
        </w:tc>
        <w:tc>
          <w:tcPr>
            <w:tcW w:w="1270" w:type="dxa"/>
            <w:gridSpan w:val="2"/>
            <w:tcBorders>
              <w:top w:val="single" w:color="000000" w:sz="6" w:space="0"/>
              <w:left w:val="single" w:color="000000" w:sz="6" w:space="0"/>
              <w:bottom w:val="single" w:color="000000" w:sz="6" w:space="0"/>
              <w:right w:val="single" w:color="000000" w:sz="6" w:space="0"/>
            </w:tcBorders>
            <w:vAlign w:val="center"/>
          </w:tcPr>
          <w:p w14:paraId="47EE2D2F">
            <w:pPr>
              <w:widowControl/>
              <w:spacing w:line="335" w:lineRule="atLeast"/>
              <w:jc w:val="center"/>
              <w:rPr>
                <w:rFonts w:ascii="宋体" w:hAnsi="宋体" w:eastAsia="宋体" w:cs="宋体"/>
                <w:color w:val="auto"/>
                <w:kern w:val="0"/>
                <w:sz w:val="20"/>
                <w:szCs w:val="20"/>
                <w:highlight w:val="none"/>
              </w:rPr>
            </w:pPr>
            <w:r>
              <w:rPr>
                <w:rFonts w:ascii="宋体" w:hAnsi="宋体" w:eastAsia="宋体" w:cs="宋体"/>
                <w:color w:val="auto"/>
                <w:kern w:val="0"/>
                <w:sz w:val="20"/>
                <w:szCs w:val="20"/>
                <w:highlight w:val="none"/>
              </w:rPr>
              <w:t>大学生村官</w:t>
            </w:r>
          </w:p>
        </w:tc>
        <w:tc>
          <w:tcPr>
            <w:tcW w:w="1803" w:type="dxa"/>
            <w:gridSpan w:val="2"/>
            <w:tcBorders>
              <w:top w:val="single" w:color="000000" w:sz="6" w:space="0"/>
              <w:left w:val="single" w:color="000000" w:sz="6" w:space="0"/>
              <w:bottom w:val="single" w:color="000000" w:sz="6" w:space="0"/>
              <w:right w:val="single" w:color="000000" w:sz="6" w:space="0"/>
            </w:tcBorders>
            <w:vAlign w:val="center"/>
          </w:tcPr>
          <w:p w14:paraId="4F9A3887">
            <w:pPr>
              <w:widowControl/>
              <w:spacing w:line="335" w:lineRule="atLeast"/>
              <w:jc w:val="center"/>
              <w:rPr>
                <w:rFonts w:ascii="宋体" w:hAnsi="宋体" w:eastAsia="宋体" w:cs="宋体"/>
                <w:color w:val="auto"/>
                <w:kern w:val="0"/>
                <w:sz w:val="20"/>
                <w:szCs w:val="20"/>
                <w:highlight w:val="none"/>
              </w:rPr>
            </w:pPr>
            <w:r>
              <w:rPr>
                <w:rFonts w:ascii="宋体" w:hAnsi="宋体" w:eastAsia="宋体" w:cs="宋体"/>
                <w:color w:val="auto"/>
                <w:kern w:val="0"/>
                <w:sz w:val="20"/>
                <w:szCs w:val="20"/>
                <w:highlight w:val="none"/>
              </w:rPr>
              <w:t>大学生志愿服务西部计划</w:t>
            </w:r>
          </w:p>
        </w:tc>
        <w:tc>
          <w:tcPr>
            <w:tcW w:w="2123" w:type="dxa"/>
            <w:gridSpan w:val="4"/>
            <w:tcBorders>
              <w:top w:val="single" w:color="000000" w:sz="6" w:space="0"/>
              <w:left w:val="single" w:color="000000" w:sz="6" w:space="0"/>
              <w:bottom w:val="single" w:color="000000" w:sz="6" w:space="0"/>
              <w:right w:val="single" w:color="000000" w:sz="6" w:space="0"/>
            </w:tcBorders>
            <w:vAlign w:val="center"/>
          </w:tcPr>
          <w:p w14:paraId="2009C47F">
            <w:pPr>
              <w:widowControl/>
              <w:spacing w:line="335" w:lineRule="atLeast"/>
              <w:jc w:val="center"/>
              <w:rPr>
                <w:rFonts w:ascii="宋体" w:hAnsi="宋体" w:eastAsia="宋体" w:cs="宋体"/>
                <w:color w:val="auto"/>
                <w:kern w:val="0"/>
                <w:sz w:val="20"/>
                <w:szCs w:val="20"/>
                <w:highlight w:val="none"/>
              </w:rPr>
            </w:pPr>
            <w:r>
              <w:rPr>
                <w:rFonts w:ascii="宋体" w:hAnsi="宋体" w:eastAsia="宋体" w:cs="宋体"/>
                <w:color w:val="auto"/>
                <w:kern w:val="0"/>
                <w:sz w:val="20"/>
                <w:szCs w:val="20"/>
                <w:highlight w:val="none"/>
              </w:rPr>
              <w:t>农村义务教育阶段学校教师特设岗位计划</w:t>
            </w:r>
          </w:p>
        </w:tc>
      </w:tr>
      <w:tr w14:paraId="399277C6">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86" w:hRule="atLeast"/>
          <w:jc w:val="center"/>
        </w:trPr>
        <w:tc>
          <w:tcPr>
            <w:tcW w:w="1983" w:type="dxa"/>
            <w:gridSpan w:val="3"/>
            <w:vMerge w:val="continue"/>
            <w:tcBorders>
              <w:top w:val="single" w:color="000000" w:sz="6" w:space="0"/>
              <w:left w:val="single" w:color="000000" w:sz="6" w:space="0"/>
              <w:bottom w:val="single" w:color="000000" w:sz="6" w:space="0"/>
              <w:right w:val="single" w:color="000000" w:sz="6" w:space="0"/>
            </w:tcBorders>
            <w:vAlign w:val="center"/>
          </w:tcPr>
          <w:p w14:paraId="2A5C2EC7">
            <w:pPr>
              <w:widowControl/>
              <w:jc w:val="left"/>
              <w:rPr>
                <w:rFonts w:ascii="宋体" w:hAnsi="宋体" w:eastAsia="宋体" w:cs="宋体"/>
                <w:color w:val="auto"/>
                <w:kern w:val="0"/>
                <w:sz w:val="20"/>
                <w:szCs w:val="20"/>
                <w:highlight w:val="none"/>
              </w:rPr>
            </w:pPr>
          </w:p>
        </w:tc>
        <w:tc>
          <w:tcPr>
            <w:tcW w:w="1157" w:type="dxa"/>
            <w:gridSpan w:val="2"/>
            <w:tcBorders>
              <w:top w:val="single" w:color="000000" w:sz="6" w:space="0"/>
              <w:left w:val="single" w:color="000000" w:sz="6" w:space="0"/>
              <w:bottom w:val="single" w:color="000000" w:sz="6" w:space="0"/>
              <w:right w:val="single" w:color="000000" w:sz="6" w:space="0"/>
            </w:tcBorders>
            <w:vAlign w:val="center"/>
          </w:tcPr>
          <w:p w14:paraId="7F4F7DCD">
            <w:pPr>
              <w:widowControl/>
              <w:spacing w:line="335" w:lineRule="atLeast"/>
              <w:jc w:val="center"/>
              <w:rPr>
                <w:rFonts w:ascii="宋体" w:hAnsi="宋体" w:eastAsia="宋体" w:cs="宋体"/>
                <w:color w:val="auto"/>
                <w:kern w:val="0"/>
                <w:sz w:val="20"/>
                <w:szCs w:val="20"/>
                <w:highlight w:val="none"/>
              </w:rPr>
            </w:pPr>
            <w:r>
              <w:rPr>
                <w:rFonts w:hint="eastAsia" w:ascii="ˎ̥" w:hAnsi="ˎ̥" w:cs="宋体"/>
                <w:color w:val="auto"/>
                <w:kern w:val="0"/>
                <w:sz w:val="18"/>
                <w:szCs w:val="18"/>
                <w:highlight w:val="none"/>
              </w:rPr>
              <w:t>XXXX</w:t>
            </w:r>
          </w:p>
        </w:tc>
        <w:tc>
          <w:tcPr>
            <w:tcW w:w="1270" w:type="dxa"/>
            <w:gridSpan w:val="2"/>
            <w:tcBorders>
              <w:top w:val="single" w:color="000000" w:sz="6" w:space="0"/>
              <w:left w:val="single" w:color="000000" w:sz="6" w:space="0"/>
              <w:bottom w:val="single" w:color="000000" w:sz="6" w:space="0"/>
              <w:right w:val="single" w:color="000000" w:sz="6" w:space="0"/>
            </w:tcBorders>
            <w:vAlign w:val="center"/>
          </w:tcPr>
          <w:p w14:paraId="3D5FDC6E">
            <w:pPr>
              <w:widowControl/>
              <w:spacing w:line="335" w:lineRule="atLeast"/>
              <w:jc w:val="center"/>
              <w:rPr>
                <w:rFonts w:ascii="宋体" w:hAnsi="宋体" w:eastAsia="宋体" w:cs="宋体"/>
                <w:color w:val="auto"/>
                <w:kern w:val="0"/>
                <w:sz w:val="20"/>
                <w:szCs w:val="20"/>
                <w:highlight w:val="none"/>
              </w:rPr>
            </w:pPr>
            <w:r>
              <w:rPr>
                <w:rFonts w:hint="eastAsia" w:ascii="ˎ̥" w:hAnsi="ˎ̥" w:cs="宋体"/>
                <w:color w:val="auto"/>
                <w:kern w:val="0"/>
                <w:sz w:val="18"/>
                <w:szCs w:val="18"/>
                <w:highlight w:val="none"/>
              </w:rPr>
              <w:t>XXXX</w:t>
            </w:r>
          </w:p>
        </w:tc>
        <w:tc>
          <w:tcPr>
            <w:tcW w:w="1803" w:type="dxa"/>
            <w:gridSpan w:val="2"/>
            <w:tcBorders>
              <w:top w:val="single" w:color="000000" w:sz="6" w:space="0"/>
              <w:left w:val="single" w:color="000000" w:sz="6" w:space="0"/>
              <w:bottom w:val="single" w:color="000000" w:sz="6" w:space="0"/>
              <w:right w:val="single" w:color="000000" w:sz="6" w:space="0"/>
            </w:tcBorders>
            <w:vAlign w:val="center"/>
          </w:tcPr>
          <w:p w14:paraId="0D064F12">
            <w:pPr>
              <w:widowControl/>
              <w:spacing w:line="335" w:lineRule="atLeast"/>
              <w:jc w:val="center"/>
              <w:rPr>
                <w:rFonts w:ascii="宋体" w:hAnsi="宋体" w:eastAsia="宋体" w:cs="宋体"/>
                <w:color w:val="auto"/>
                <w:kern w:val="0"/>
                <w:sz w:val="20"/>
                <w:szCs w:val="20"/>
                <w:highlight w:val="none"/>
              </w:rPr>
            </w:pPr>
            <w:r>
              <w:rPr>
                <w:rFonts w:hint="eastAsia" w:ascii="ˎ̥" w:hAnsi="ˎ̥" w:cs="宋体"/>
                <w:color w:val="auto"/>
                <w:kern w:val="0"/>
                <w:sz w:val="18"/>
                <w:szCs w:val="18"/>
                <w:highlight w:val="none"/>
              </w:rPr>
              <w:t>XXXX</w:t>
            </w:r>
          </w:p>
        </w:tc>
        <w:tc>
          <w:tcPr>
            <w:tcW w:w="2123" w:type="dxa"/>
            <w:gridSpan w:val="4"/>
            <w:tcBorders>
              <w:top w:val="single" w:color="000000" w:sz="6" w:space="0"/>
              <w:left w:val="single" w:color="000000" w:sz="6" w:space="0"/>
              <w:bottom w:val="single" w:color="000000" w:sz="6" w:space="0"/>
              <w:right w:val="single" w:color="000000" w:sz="6" w:space="0"/>
            </w:tcBorders>
            <w:vAlign w:val="center"/>
          </w:tcPr>
          <w:p w14:paraId="6A73727A">
            <w:pPr>
              <w:widowControl/>
              <w:spacing w:line="335" w:lineRule="atLeast"/>
              <w:jc w:val="center"/>
              <w:rPr>
                <w:rFonts w:ascii="宋体" w:hAnsi="宋体" w:eastAsia="宋体" w:cs="宋体"/>
                <w:color w:val="auto"/>
                <w:kern w:val="0"/>
                <w:sz w:val="20"/>
                <w:szCs w:val="20"/>
                <w:highlight w:val="none"/>
              </w:rPr>
            </w:pPr>
            <w:r>
              <w:rPr>
                <w:rFonts w:hint="eastAsia" w:ascii="ˎ̥" w:hAnsi="ˎ̥" w:cs="宋体"/>
                <w:color w:val="auto"/>
                <w:kern w:val="0"/>
                <w:sz w:val="18"/>
                <w:szCs w:val="18"/>
                <w:highlight w:val="none"/>
              </w:rPr>
              <w:t>XXXX</w:t>
            </w:r>
          </w:p>
        </w:tc>
      </w:tr>
      <w:tr w14:paraId="4AE5A9A7">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119" w:hRule="atLeast"/>
          <w:jc w:val="center"/>
        </w:trPr>
        <w:tc>
          <w:tcPr>
            <w:tcW w:w="1983" w:type="dxa"/>
            <w:gridSpan w:val="3"/>
            <w:tcBorders>
              <w:top w:val="single" w:color="000000" w:sz="6" w:space="0"/>
              <w:left w:val="single" w:color="000000" w:sz="6" w:space="0"/>
              <w:bottom w:val="single" w:color="000000" w:sz="6" w:space="0"/>
              <w:right w:val="single" w:color="000000" w:sz="6" w:space="0"/>
            </w:tcBorders>
            <w:vAlign w:val="center"/>
          </w:tcPr>
          <w:p w14:paraId="1E2862A4">
            <w:pPr>
              <w:widowControl/>
              <w:spacing w:line="335" w:lineRule="atLeast"/>
              <w:jc w:val="center"/>
              <w:rPr>
                <w:rFonts w:ascii="宋体" w:hAnsi="宋体" w:eastAsia="宋体" w:cs="宋体"/>
                <w:color w:val="auto"/>
                <w:kern w:val="0"/>
                <w:sz w:val="20"/>
                <w:szCs w:val="20"/>
                <w:highlight w:val="none"/>
              </w:rPr>
            </w:pPr>
            <w:r>
              <w:rPr>
                <w:rFonts w:ascii="宋体" w:hAnsi="宋体" w:eastAsia="宋体" w:cs="宋体"/>
                <w:color w:val="auto"/>
                <w:kern w:val="0"/>
                <w:sz w:val="20"/>
                <w:szCs w:val="20"/>
                <w:highlight w:val="none"/>
              </w:rPr>
              <w:t>招考部门</w:t>
            </w:r>
          </w:p>
        </w:tc>
        <w:tc>
          <w:tcPr>
            <w:tcW w:w="1157" w:type="dxa"/>
            <w:gridSpan w:val="2"/>
            <w:tcBorders>
              <w:top w:val="single" w:color="000000" w:sz="6" w:space="0"/>
              <w:left w:val="single" w:color="000000" w:sz="6" w:space="0"/>
              <w:bottom w:val="single" w:color="000000" w:sz="6" w:space="0"/>
              <w:right w:val="single" w:color="000000" w:sz="6" w:space="0"/>
            </w:tcBorders>
            <w:vAlign w:val="center"/>
          </w:tcPr>
          <w:p w14:paraId="53179AD2">
            <w:pPr>
              <w:widowControl/>
              <w:spacing w:line="335" w:lineRule="atLeast"/>
              <w:jc w:val="center"/>
              <w:rPr>
                <w:rFonts w:ascii="宋体" w:hAnsi="宋体" w:eastAsia="宋体" w:cs="宋体"/>
                <w:color w:val="auto"/>
                <w:kern w:val="0"/>
                <w:sz w:val="20"/>
                <w:szCs w:val="20"/>
                <w:highlight w:val="none"/>
              </w:rPr>
            </w:pPr>
            <w:r>
              <w:rPr>
                <w:rFonts w:ascii="宋体" w:hAnsi="宋体" w:eastAsia="宋体" w:cs="宋体"/>
                <w:color w:val="auto"/>
                <w:kern w:val="0"/>
                <w:sz w:val="20"/>
                <w:szCs w:val="20"/>
                <w:highlight w:val="none"/>
              </w:rPr>
              <w:t>部门代码</w:t>
            </w:r>
          </w:p>
        </w:tc>
        <w:tc>
          <w:tcPr>
            <w:tcW w:w="1270" w:type="dxa"/>
            <w:gridSpan w:val="2"/>
            <w:tcBorders>
              <w:top w:val="single" w:color="000000" w:sz="6" w:space="0"/>
              <w:left w:val="single" w:color="000000" w:sz="6" w:space="0"/>
              <w:bottom w:val="single" w:color="000000" w:sz="6" w:space="0"/>
              <w:right w:val="single" w:color="000000" w:sz="6" w:space="0"/>
            </w:tcBorders>
            <w:vAlign w:val="center"/>
          </w:tcPr>
          <w:p w14:paraId="32D90B3A">
            <w:pPr>
              <w:widowControl/>
              <w:spacing w:line="335" w:lineRule="atLeast"/>
              <w:jc w:val="center"/>
              <w:rPr>
                <w:rFonts w:ascii="宋体" w:hAnsi="宋体" w:eastAsia="宋体" w:cs="宋体"/>
                <w:color w:val="auto"/>
                <w:kern w:val="0"/>
                <w:sz w:val="20"/>
                <w:szCs w:val="20"/>
                <w:highlight w:val="none"/>
              </w:rPr>
            </w:pPr>
            <w:r>
              <w:rPr>
                <w:rFonts w:ascii="宋体" w:hAnsi="宋体" w:eastAsia="宋体" w:cs="宋体"/>
                <w:color w:val="auto"/>
                <w:kern w:val="0"/>
                <w:sz w:val="20"/>
                <w:szCs w:val="20"/>
                <w:highlight w:val="none"/>
              </w:rPr>
              <w:t>用人司局</w:t>
            </w:r>
          </w:p>
        </w:tc>
        <w:tc>
          <w:tcPr>
            <w:tcW w:w="1803" w:type="dxa"/>
            <w:gridSpan w:val="2"/>
            <w:tcBorders>
              <w:top w:val="single" w:color="000000" w:sz="6" w:space="0"/>
              <w:left w:val="single" w:color="000000" w:sz="6" w:space="0"/>
              <w:bottom w:val="single" w:color="000000" w:sz="6" w:space="0"/>
              <w:right w:val="single" w:color="000000" w:sz="6" w:space="0"/>
            </w:tcBorders>
            <w:vAlign w:val="center"/>
          </w:tcPr>
          <w:p w14:paraId="26DEEB53">
            <w:pPr>
              <w:widowControl/>
              <w:spacing w:line="335" w:lineRule="atLeast"/>
              <w:jc w:val="center"/>
              <w:rPr>
                <w:rFonts w:ascii="宋体" w:hAnsi="宋体" w:eastAsia="宋体" w:cs="宋体"/>
                <w:color w:val="auto"/>
                <w:kern w:val="0"/>
                <w:sz w:val="20"/>
                <w:szCs w:val="20"/>
                <w:highlight w:val="none"/>
              </w:rPr>
            </w:pPr>
            <w:r>
              <w:rPr>
                <w:rFonts w:ascii="宋体" w:hAnsi="宋体" w:eastAsia="宋体" w:cs="宋体"/>
                <w:color w:val="auto"/>
                <w:kern w:val="0"/>
                <w:sz w:val="20"/>
                <w:szCs w:val="20"/>
                <w:highlight w:val="none"/>
              </w:rPr>
              <w:t>职位名称及代码</w:t>
            </w:r>
          </w:p>
        </w:tc>
        <w:tc>
          <w:tcPr>
            <w:tcW w:w="2123" w:type="dxa"/>
            <w:gridSpan w:val="4"/>
            <w:tcBorders>
              <w:top w:val="single" w:color="000000" w:sz="6" w:space="0"/>
              <w:left w:val="single" w:color="000000" w:sz="6" w:space="0"/>
              <w:bottom w:val="single" w:color="000000" w:sz="6" w:space="0"/>
              <w:right w:val="single" w:color="000000" w:sz="6" w:space="0"/>
            </w:tcBorders>
            <w:vAlign w:val="center"/>
          </w:tcPr>
          <w:p w14:paraId="734855C5">
            <w:pPr>
              <w:widowControl/>
              <w:spacing w:line="335" w:lineRule="atLeast"/>
              <w:jc w:val="center"/>
              <w:rPr>
                <w:rFonts w:ascii="宋体" w:hAnsi="宋体" w:eastAsia="宋体" w:cs="宋体"/>
                <w:color w:val="auto"/>
                <w:kern w:val="0"/>
                <w:sz w:val="20"/>
                <w:szCs w:val="20"/>
                <w:highlight w:val="none"/>
              </w:rPr>
            </w:pPr>
            <w:r>
              <w:rPr>
                <w:rFonts w:ascii="宋体" w:hAnsi="宋体" w:eastAsia="宋体" w:cs="宋体"/>
                <w:color w:val="auto"/>
                <w:kern w:val="0"/>
                <w:sz w:val="20"/>
                <w:szCs w:val="20"/>
                <w:highlight w:val="none"/>
              </w:rPr>
              <w:t>考试地点</w:t>
            </w:r>
          </w:p>
        </w:tc>
      </w:tr>
      <w:tr w14:paraId="1F968ED7">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416" w:hRule="atLeast"/>
          <w:jc w:val="center"/>
        </w:trPr>
        <w:tc>
          <w:tcPr>
            <w:tcW w:w="1983" w:type="dxa"/>
            <w:gridSpan w:val="3"/>
            <w:tcBorders>
              <w:top w:val="single" w:color="000000" w:sz="6" w:space="0"/>
              <w:left w:val="single" w:color="000000" w:sz="6" w:space="0"/>
              <w:bottom w:val="single" w:color="000000" w:sz="6" w:space="0"/>
              <w:right w:val="single" w:color="000000" w:sz="6" w:space="0"/>
            </w:tcBorders>
            <w:vAlign w:val="center"/>
          </w:tcPr>
          <w:p w14:paraId="4AEAD260">
            <w:pPr>
              <w:widowControl/>
              <w:spacing w:line="335" w:lineRule="atLeast"/>
              <w:jc w:val="center"/>
              <w:rPr>
                <w:rFonts w:ascii="宋体" w:hAnsi="宋体" w:eastAsia="宋体" w:cs="宋体"/>
                <w:color w:val="auto"/>
                <w:kern w:val="0"/>
                <w:sz w:val="20"/>
                <w:szCs w:val="20"/>
                <w:highlight w:val="none"/>
              </w:rPr>
            </w:pPr>
            <w:r>
              <w:rPr>
                <w:rFonts w:hint="eastAsia" w:ascii="ˎ̥" w:hAnsi="ˎ̥" w:cs="宋体"/>
                <w:color w:val="auto"/>
                <w:kern w:val="0"/>
                <w:sz w:val="18"/>
                <w:szCs w:val="18"/>
                <w:highlight w:val="none"/>
              </w:rPr>
              <w:t>XXXX</w:t>
            </w:r>
          </w:p>
        </w:tc>
        <w:tc>
          <w:tcPr>
            <w:tcW w:w="1157" w:type="dxa"/>
            <w:gridSpan w:val="2"/>
            <w:tcBorders>
              <w:top w:val="single" w:color="000000" w:sz="6" w:space="0"/>
              <w:left w:val="single" w:color="000000" w:sz="6" w:space="0"/>
              <w:bottom w:val="single" w:color="000000" w:sz="6" w:space="0"/>
              <w:right w:val="single" w:color="000000" w:sz="6" w:space="0"/>
            </w:tcBorders>
            <w:vAlign w:val="center"/>
          </w:tcPr>
          <w:p w14:paraId="2D8B29DD">
            <w:pPr>
              <w:widowControl/>
              <w:spacing w:line="335" w:lineRule="atLeast"/>
              <w:jc w:val="center"/>
              <w:rPr>
                <w:rFonts w:ascii="宋体" w:hAnsi="宋体" w:eastAsia="宋体" w:cs="宋体"/>
                <w:color w:val="auto"/>
                <w:kern w:val="0"/>
                <w:sz w:val="20"/>
                <w:szCs w:val="20"/>
                <w:highlight w:val="none"/>
              </w:rPr>
            </w:pPr>
            <w:r>
              <w:rPr>
                <w:rFonts w:hint="eastAsia" w:ascii="ˎ̥" w:hAnsi="ˎ̥" w:cs="宋体"/>
                <w:color w:val="auto"/>
                <w:kern w:val="0"/>
                <w:sz w:val="18"/>
                <w:szCs w:val="18"/>
                <w:highlight w:val="none"/>
              </w:rPr>
              <w:t>XXXX</w:t>
            </w:r>
          </w:p>
        </w:tc>
        <w:tc>
          <w:tcPr>
            <w:tcW w:w="1270" w:type="dxa"/>
            <w:gridSpan w:val="2"/>
            <w:tcBorders>
              <w:top w:val="single" w:color="000000" w:sz="6" w:space="0"/>
              <w:left w:val="single" w:color="000000" w:sz="6" w:space="0"/>
              <w:bottom w:val="single" w:color="000000" w:sz="6" w:space="0"/>
              <w:right w:val="single" w:color="000000" w:sz="6" w:space="0"/>
            </w:tcBorders>
            <w:vAlign w:val="center"/>
          </w:tcPr>
          <w:p w14:paraId="136DCEFB">
            <w:pPr>
              <w:widowControl/>
              <w:spacing w:line="335" w:lineRule="atLeast"/>
              <w:jc w:val="center"/>
              <w:rPr>
                <w:rFonts w:ascii="宋体" w:hAnsi="宋体" w:eastAsia="宋体" w:cs="宋体"/>
                <w:color w:val="auto"/>
                <w:kern w:val="0"/>
                <w:sz w:val="20"/>
                <w:szCs w:val="20"/>
                <w:highlight w:val="none"/>
              </w:rPr>
            </w:pPr>
            <w:r>
              <w:rPr>
                <w:rFonts w:hint="eastAsia" w:ascii="ˎ̥" w:hAnsi="ˎ̥" w:cs="宋体"/>
                <w:color w:val="auto"/>
                <w:kern w:val="0"/>
                <w:sz w:val="18"/>
                <w:szCs w:val="18"/>
                <w:highlight w:val="none"/>
              </w:rPr>
              <w:t>XXXX</w:t>
            </w:r>
          </w:p>
        </w:tc>
        <w:tc>
          <w:tcPr>
            <w:tcW w:w="1803" w:type="dxa"/>
            <w:gridSpan w:val="2"/>
            <w:tcBorders>
              <w:top w:val="single" w:color="000000" w:sz="6" w:space="0"/>
              <w:left w:val="single" w:color="000000" w:sz="6" w:space="0"/>
              <w:bottom w:val="single" w:color="000000" w:sz="6" w:space="0"/>
              <w:right w:val="single" w:color="000000" w:sz="6" w:space="0"/>
            </w:tcBorders>
            <w:vAlign w:val="center"/>
          </w:tcPr>
          <w:p w14:paraId="7A5F232E">
            <w:pPr>
              <w:widowControl/>
              <w:spacing w:line="335" w:lineRule="atLeast"/>
              <w:jc w:val="center"/>
              <w:rPr>
                <w:rFonts w:ascii="宋体" w:hAnsi="宋体" w:eastAsia="宋体" w:cs="宋体"/>
                <w:color w:val="auto"/>
                <w:kern w:val="0"/>
                <w:sz w:val="20"/>
                <w:szCs w:val="20"/>
                <w:highlight w:val="none"/>
              </w:rPr>
            </w:pPr>
            <w:r>
              <w:rPr>
                <w:rFonts w:hint="eastAsia" w:ascii="ˎ̥" w:hAnsi="ˎ̥" w:cs="宋体"/>
                <w:color w:val="auto"/>
                <w:kern w:val="0"/>
                <w:sz w:val="18"/>
                <w:szCs w:val="18"/>
                <w:highlight w:val="none"/>
              </w:rPr>
              <w:t>XXXX</w:t>
            </w:r>
          </w:p>
        </w:tc>
        <w:tc>
          <w:tcPr>
            <w:tcW w:w="2123" w:type="dxa"/>
            <w:gridSpan w:val="4"/>
            <w:tcBorders>
              <w:top w:val="single" w:color="000000" w:sz="6" w:space="0"/>
              <w:left w:val="single" w:color="000000" w:sz="6" w:space="0"/>
              <w:bottom w:val="single" w:color="000000" w:sz="6" w:space="0"/>
              <w:right w:val="single" w:color="000000" w:sz="6" w:space="0"/>
            </w:tcBorders>
            <w:vAlign w:val="center"/>
          </w:tcPr>
          <w:p w14:paraId="29715C7C">
            <w:pPr>
              <w:widowControl/>
              <w:spacing w:line="335" w:lineRule="atLeast"/>
              <w:jc w:val="center"/>
              <w:rPr>
                <w:rFonts w:ascii="宋体" w:hAnsi="宋体" w:eastAsia="宋体" w:cs="宋体"/>
                <w:color w:val="auto"/>
                <w:kern w:val="0"/>
                <w:sz w:val="20"/>
                <w:szCs w:val="20"/>
                <w:highlight w:val="none"/>
              </w:rPr>
            </w:pPr>
            <w:r>
              <w:rPr>
                <w:rFonts w:hint="eastAsia" w:ascii="ˎ̥" w:hAnsi="ˎ̥" w:cs="宋体"/>
                <w:color w:val="auto"/>
                <w:kern w:val="0"/>
                <w:sz w:val="18"/>
                <w:szCs w:val="18"/>
                <w:highlight w:val="none"/>
              </w:rPr>
              <w:t>XXXX</w:t>
            </w:r>
          </w:p>
        </w:tc>
      </w:tr>
      <w:tr w14:paraId="1213A619">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jc w:val="center"/>
        </w:trPr>
        <w:tc>
          <w:tcPr>
            <w:tcW w:w="1051" w:type="dxa"/>
            <w:tcBorders>
              <w:top w:val="single" w:color="000000" w:sz="6" w:space="0"/>
              <w:left w:val="single" w:color="000000" w:sz="6" w:space="0"/>
              <w:bottom w:val="single" w:color="000000" w:sz="6" w:space="0"/>
              <w:right w:val="single" w:color="000000" w:sz="6" w:space="0"/>
            </w:tcBorders>
            <w:vAlign w:val="center"/>
          </w:tcPr>
          <w:p w14:paraId="44BFD6F2">
            <w:pPr>
              <w:widowControl/>
              <w:spacing w:line="335" w:lineRule="atLeast"/>
              <w:jc w:val="center"/>
              <w:rPr>
                <w:rFonts w:ascii="宋体" w:hAnsi="宋体" w:eastAsia="宋体" w:cs="宋体"/>
                <w:color w:val="auto"/>
                <w:kern w:val="0"/>
                <w:sz w:val="20"/>
                <w:szCs w:val="20"/>
                <w:highlight w:val="none"/>
              </w:rPr>
            </w:pPr>
            <w:r>
              <w:rPr>
                <w:rFonts w:ascii="宋体" w:hAnsi="宋体" w:eastAsia="宋体" w:cs="宋体"/>
                <w:color w:val="auto"/>
                <w:kern w:val="0"/>
                <w:sz w:val="20"/>
                <w:szCs w:val="20"/>
                <w:highlight w:val="none"/>
              </w:rPr>
              <w:t>学习经历</w:t>
            </w:r>
          </w:p>
        </w:tc>
        <w:tc>
          <w:tcPr>
            <w:tcW w:w="7285" w:type="dxa"/>
            <w:gridSpan w:val="12"/>
            <w:tcBorders>
              <w:top w:val="single" w:color="000000" w:sz="6" w:space="0"/>
              <w:left w:val="single" w:color="000000" w:sz="6" w:space="0"/>
              <w:bottom w:val="single" w:color="000000" w:sz="6" w:space="0"/>
              <w:right w:val="single" w:color="000000" w:sz="6" w:space="0"/>
            </w:tcBorders>
            <w:vAlign w:val="center"/>
          </w:tcPr>
          <w:p w14:paraId="79637C62">
            <w:pPr>
              <w:widowControl/>
              <w:jc w:val="left"/>
              <w:rPr>
                <w:rFonts w:hint="eastAsia" w:ascii="ˎ̥" w:hAnsi="ˎ̥" w:cs="宋体"/>
                <w:color w:val="auto"/>
                <w:kern w:val="0"/>
                <w:sz w:val="18"/>
                <w:szCs w:val="18"/>
                <w:highlight w:val="none"/>
              </w:rPr>
            </w:pPr>
            <w:r>
              <w:rPr>
                <w:rFonts w:hint="eastAsia" w:ascii="ˎ̥" w:hAnsi="ˎ̥" w:cs="宋体"/>
                <w:color w:val="auto"/>
                <w:kern w:val="0"/>
                <w:sz w:val="18"/>
                <w:szCs w:val="18"/>
                <w:highlight w:val="none"/>
              </w:rPr>
              <w:t>1993年08月--1999年07月  河北省XXX小学学生（小学）</w:t>
            </w:r>
          </w:p>
          <w:p w14:paraId="64C46BE7">
            <w:pPr>
              <w:widowControl/>
              <w:jc w:val="left"/>
              <w:rPr>
                <w:rFonts w:hint="eastAsia" w:ascii="ˎ̥" w:hAnsi="ˎ̥" w:cs="宋体"/>
                <w:color w:val="auto"/>
                <w:kern w:val="0"/>
                <w:sz w:val="18"/>
                <w:szCs w:val="18"/>
                <w:highlight w:val="none"/>
              </w:rPr>
            </w:pPr>
            <w:r>
              <w:rPr>
                <w:rFonts w:hint="eastAsia" w:ascii="ˎ̥" w:hAnsi="ˎ̥" w:cs="宋体"/>
                <w:color w:val="auto"/>
                <w:kern w:val="0"/>
                <w:sz w:val="18"/>
                <w:szCs w:val="18"/>
                <w:highlight w:val="none"/>
              </w:rPr>
              <w:t>1999年08月--2002年06月  河北省XXX中学学生（初中）</w:t>
            </w:r>
          </w:p>
          <w:p w14:paraId="0EC52827">
            <w:pPr>
              <w:widowControl/>
              <w:jc w:val="left"/>
              <w:rPr>
                <w:rFonts w:hint="eastAsia" w:ascii="ˎ̥" w:hAnsi="ˎ̥" w:cs="宋体"/>
                <w:color w:val="auto"/>
                <w:kern w:val="0"/>
                <w:sz w:val="18"/>
                <w:szCs w:val="18"/>
                <w:highlight w:val="none"/>
              </w:rPr>
            </w:pPr>
            <w:r>
              <w:rPr>
                <w:rFonts w:hint="eastAsia" w:ascii="ˎ̥" w:hAnsi="ˎ̥" w:cs="宋体"/>
                <w:color w:val="auto"/>
                <w:kern w:val="0"/>
                <w:sz w:val="18"/>
                <w:szCs w:val="18"/>
                <w:highlight w:val="none"/>
              </w:rPr>
              <w:t>2002年09月--2005年06月  河北省XXX中学学生（高中）</w:t>
            </w:r>
          </w:p>
          <w:p w14:paraId="0804447F">
            <w:pPr>
              <w:widowControl/>
              <w:jc w:val="left"/>
              <w:rPr>
                <w:rFonts w:hint="eastAsia" w:ascii="ˎ̥" w:hAnsi="ˎ̥" w:cs="宋体"/>
                <w:color w:val="auto"/>
                <w:kern w:val="0"/>
                <w:sz w:val="18"/>
                <w:szCs w:val="18"/>
                <w:highlight w:val="none"/>
              </w:rPr>
            </w:pPr>
            <w:r>
              <w:rPr>
                <w:rFonts w:hint="eastAsia" w:ascii="ˎ̥" w:hAnsi="ˎ̥" w:cs="宋体"/>
                <w:color w:val="auto"/>
                <w:kern w:val="0"/>
                <w:sz w:val="18"/>
                <w:szCs w:val="18"/>
                <w:highlight w:val="none"/>
              </w:rPr>
              <w:t xml:space="preserve">2005年09月--2009年07月  </w:t>
            </w:r>
            <w:r>
              <w:rPr>
                <w:rFonts w:hint="eastAsia" w:ascii="ˎ̥" w:hAnsi="ˎ̥" w:cs="宋体"/>
                <w:color w:val="auto"/>
                <w:kern w:val="0"/>
                <w:sz w:val="18"/>
                <w:szCs w:val="18"/>
                <w:highlight w:val="none"/>
                <w:lang w:val="en-US" w:eastAsia="zh-CN"/>
              </w:rPr>
              <w:t>XX</w:t>
            </w:r>
            <w:r>
              <w:rPr>
                <w:rFonts w:hint="eastAsia" w:ascii="ˎ̥" w:hAnsi="ˎ̥" w:cs="宋体"/>
                <w:color w:val="auto"/>
                <w:kern w:val="0"/>
                <w:sz w:val="18"/>
                <w:szCs w:val="18"/>
                <w:highlight w:val="none"/>
              </w:rPr>
              <w:t>大学XXX学院XXX专业学生（全日制</w:t>
            </w:r>
            <w:r>
              <w:rPr>
                <w:rFonts w:ascii="ˎ̥" w:hAnsi="ˎ̥" w:cs="宋体"/>
                <w:color w:val="auto"/>
                <w:kern w:val="0"/>
                <w:sz w:val="18"/>
                <w:szCs w:val="18"/>
                <w:highlight w:val="none"/>
              </w:rPr>
              <w:t>/</w:t>
            </w:r>
            <w:r>
              <w:rPr>
                <w:rFonts w:hint="eastAsia" w:ascii="ˎ̥" w:hAnsi="ˎ̥" w:cs="宋体"/>
                <w:color w:val="auto"/>
                <w:kern w:val="0"/>
                <w:sz w:val="18"/>
                <w:szCs w:val="18"/>
                <w:highlight w:val="none"/>
              </w:rPr>
              <w:t>在职，大学本科，工学学士）</w:t>
            </w:r>
          </w:p>
          <w:p w14:paraId="68C7742F">
            <w:pPr>
              <w:widowControl/>
              <w:spacing w:line="335" w:lineRule="atLeast"/>
              <w:jc w:val="left"/>
              <w:rPr>
                <w:rFonts w:hint="eastAsia" w:ascii="ˎ̥" w:hAnsi="ˎ̥" w:cs="宋体"/>
                <w:color w:val="auto"/>
                <w:kern w:val="0"/>
                <w:sz w:val="18"/>
                <w:szCs w:val="18"/>
                <w:highlight w:val="none"/>
              </w:rPr>
            </w:pPr>
            <w:r>
              <w:rPr>
                <w:rFonts w:hint="eastAsia" w:ascii="ˎ̥" w:hAnsi="ˎ̥" w:cs="宋体"/>
                <w:color w:val="auto"/>
                <w:kern w:val="0"/>
                <w:sz w:val="18"/>
                <w:szCs w:val="18"/>
                <w:highlight w:val="none"/>
              </w:rPr>
              <w:t xml:space="preserve">2009年09月--2012年03月  </w:t>
            </w:r>
            <w:r>
              <w:rPr>
                <w:rFonts w:hint="eastAsia" w:ascii="ˎ̥" w:hAnsi="ˎ̥" w:cs="宋体"/>
                <w:color w:val="auto"/>
                <w:kern w:val="0"/>
                <w:sz w:val="18"/>
                <w:szCs w:val="18"/>
                <w:highlight w:val="none"/>
                <w:lang w:val="en-US" w:eastAsia="zh-CN"/>
              </w:rPr>
              <w:t>XX</w:t>
            </w:r>
            <w:r>
              <w:rPr>
                <w:rFonts w:hint="eastAsia" w:ascii="ˎ̥" w:hAnsi="ˎ̥" w:cs="宋体"/>
                <w:color w:val="auto"/>
                <w:kern w:val="0"/>
                <w:sz w:val="18"/>
                <w:szCs w:val="18"/>
                <w:highlight w:val="none"/>
              </w:rPr>
              <w:t>大学XXX学院XXX专业学生（全日制</w:t>
            </w:r>
            <w:r>
              <w:rPr>
                <w:rFonts w:ascii="ˎ̥" w:hAnsi="ˎ̥" w:cs="宋体"/>
                <w:color w:val="auto"/>
                <w:kern w:val="0"/>
                <w:sz w:val="18"/>
                <w:szCs w:val="18"/>
                <w:highlight w:val="none"/>
              </w:rPr>
              <w:t>/</w:t>
            </w:r>
            <w:r>
              <w:rPr>
                <w:rFonts w:hint="eastAsia" w:ascii="ˎ̥" w:hAnsi="ˎ̥" w:cs="宋体"/>
                <w:color w:val="auto"/>
                <w:kern w:val="0"/>
                <w:sz w:val="18"/>
                <w:szCs w:val="18"/>
                <w:highlight w:val="none"/>
              </w:rPr>
              <w:t>在职，硕士研究生，工学硕士）</w:t>
            </w:r>
          </w:p>
          <w:p w14:paraId="1672B1FF">
            <w:pPr>
              <w:widowControl/>
              <w:spacing w:line="335" w:lineRule="atLeast"/>
              <w:jc w:val="left"/>
              <w:rPr>
                <w:rFonts w:hint="eastAsia" w:ascii="ˎ̥" w:hAnsi="ˎ̥" w:cs="宋体"/>
                <w:color w:val="auto"/>
                <w:kern w:val="0"/>
                <w:sz w:val="18"/>
                <w:szCs w:val="18"/>
                <w:highlight w:val="none"/>
              </w:rPr>
            </w:pPr>
          </w:p>
          <w:p w14:paraId="72DAB672">
            <w:pPr>
              <w:widowControl/>
              <w:spacing w:line="335" w:lineRule="atLeast"/>
              <w:jc w:val="left"/>
              <w:rPr>
                <w:rFonts w:hint="eastAsia" w:ascii="ˎ̥" w:hAnsi="ˎ̥" w:cs="宋体"/>
                <w:color w:val="auto"/>
                <w:kern w:val="0"/>
                <w:sz w:val="18"/>
                <w:szCs w:val="18"/>
                <w:highlight w:val="none"/>
              </w:rPr>
            </w:pPr>
          </w:p>
          <w:p w14:paraId="54199D58">
            <w:pPr>
              <w:widowControl/>
              <w:spacing w:line="335" w:lineRule="atLeast"/>
              <w:jc w:val="left"/>
              <w:rPr>
                <w:rFonts w:hint="eastAsia" w:ascii="ˎ̥" w:hAnsi="ˎ̥" w:cs="宋体"/>
                <w:color w:val="auto"/>
                <w:kern w:val="0"/>
                <w:sz w:val="18"/>
                <w:szCs w:val="18"/>
                <w:highlight w:val="none"/>
              </w:rPr>
            </w:pPr>
          </w:p>
          <w:p w14:paraId="282B0803">
            <w:pPr>
              <w:widowControl/>
              <w:spacing w:line="335" w:lineRule="atLeast"/>
              <w:jc w:val="left"/>
              <w:rPr>
                <w:rFonts w:hint="eastAsia" w:ascii="ˎ̥" w:hAnsi="ˎ̥" w:cs="宋体"/>
                <w:color w:val="auto"/>
                <w:kern w:val="0"/>
                <w:sz w:val="18"/>
                <w:szCs w:val="18"/>
                <w:highlight w:val="none"/>
              </w:rPr>
            </w:pPr>
          </w:p>
          <w:p w14:paraId="7F48549D">
            <w:pPr>
              <w:widowControl/>
              <w:spacing w:line="335" w:lineRule="atLeast"/>
              <w:jc w:val="left"/>
              <w:rPr>
                <w:rFonts w:hint="eastAsia" w:ascii="ˎ̥" w:hAnsi="ˎ̥" w:cs="宋体"/>
                <w:color w:val="auto"/>
                <w:kern w:val="0"/>
                <w:sz w:val="18"/>
                <w:szCs w:val="18"/>
                <w:highlight w:val="none"/>
              </w:rPr>
            </w:pPr>
          </w:p>
          <w:p w14:paraId="6FECD6E2">
            <w:pPr>
              <w:widowControl/>
              <w:spacing w:line="335" w:lineRule="atLeast"/>
              <w:jc w:val="left"/>
              <w:rPr>
                <w:rFonts w:hint="eastAsia" w:ascii="ˎ̥" w:hAnsi="ˎ̥" w:cs="宋体"/>
                <w:color w:val="auto"/>
                <w:kern w:val="0"/>
                <w:sz w:val="18"/>
                <w:szCs w:val="18"/>
                <w:highlight w:val="none"/>
              </w:rPr>
            </w:pPr>
          </w:p>
          <w:p w14:paraId="394AE971">
            <w:pPr>
              <w:widowControl/>
              <w:spacing w:line="335" w:lineRule="atLeast"/>
              <w:jc w:val="left"/>
              <w:rPr>
                <w:rFonts w:hint="eastAsia" w:ascii="ˎ̥" w:hAnsi="ˎ̥" w:cs="宋体"/>
                <w:color w:val="auto"/>
                <w:kern w:val="0"/>
                <w:sz w:val="18"/>
                <w:szCs w:val="18"/>
                <w:highlight w:val="none"/>
              </w:rPr>
            </w:pPr>
          </w:p>
        </w:tc>
      </w:tr>
      <w:tr w14:paraId="1A71DE7E">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844" w:hRule="atLeast"/>
          <w:jc w:val="center"/>
        </w:trPr>
        <w:tc>
          <w:tcPr>
            <w:tcW w:w="1051" w:type="dxa"/>
            <w:tcBorders>
              <w:top w:val="single" w:color="000000" w:sz="6" w:space="0"/>
              <w:left w:val="single" w:color="000000" w:sz="6" w:space="0"/>
              <w:bottom w:val="single" w:color="000000" w:sz="6" w:space="0"/>
              <w:right w:val="single" w:color="000000" w:sz="6" w:space="0"/>
            </w:tcBorders>
            <w:vAlign w:val="center"/>
          </w:tcPr>
          <w:p w14:paraId="35455FBC">
            <w:pPr>
              <w:widowControl/>
              <w:spacing w:line="335" w:lineRule="atLeast"/>
              <w:jc w:val="center"/>
              <w:rPr>
                <w:rFonts w:ascii="宋体" w:hAnsi="宋体" w:eastAsia="宋体" w:cs="宋体"/>
                <w:color w:val="auto"/>
                <w:kern w:val="0"/>
                <w:sz w:val="20"/>
                <w:szCs w:val="20"/>
                <w:highlight w:val="none"/>
              </w:rPr>
            </w:pPr>
            <w:r>
              <w:rPr>
                <w:rFonts w:ascii="宋体" w:hAnsi="宋体" w:eastAsia="宋体" w:cs="宋体"/>
                <w:color w:val="auto"/>
                <w:kern w:val="0"/>
                <w:sz w:val="20"/>
                <w:szCs w:val="20"/>
                <w:highlight w:val="none"/>
              </w:rPr>
              <w:t>工作经历</w:t>
            </w:r>
          </w:p>
        </w:tc>
        <w:tc>
          <w:tcPr>
            <w:tcW w:w="7285" w:type="dxa"/>
            <w:gridSpan w:val="12"/>
            <w:tcBorders>
              <w:top w:val="single" w:color="000000" w:sz="6" w:space="0"/>
              <w:left w:val="single" w:color="000000" w:sz="6" w:space="0"/>
              <w:bottom w:val="single" w:color="000000" w:sz="6" w:space="0"/>
              <w:right w:val="single" w:color="000000" w:sz="6" w:space="0"/>
            </w:tcBorders>
            <w:vAlign w:val="center"/>
          </w:tcPr>
          <w:p w14:paraId="55297751">
            <w:pPr>
              <w:widowControl/>
              <w:jc w:val="left"/>
              <w:rPr>
                <w:rFonts w:hint="eastAsia" w:ascii="ˎ̥" w:hAnsi="ˎ̥" w:cs="宋体"/>
                <w:color w:val="auto"/>
                <w:kern w:val="0"/>
                <w:sz w:val="18"/>
                <w:szCs w:val="18"/>
                <w:highlight w:val="none"/>
              </w:rPr>
            </w:pPr>
            <w:r>
              <w:rPr>
                <w:rFonts w:hint="eastAsia" w:ascii="ˎ̥" w:hAnsi="ˎ̥" w:cs="宋体"/>
                <w:color w:val="auto"/>
                <w:kern w:val="0"/>
                <w:sz w:val="18"/>
                <w:szCs w:val="18"/>
                <w:highlight w:val="none"/>
              </w:rPr>
              <w:t>2012年04月--2013年08月  XXXX公司XXX部门XXX</w:t>
            </w:r>
          </w:p>
          <w:p w14:paraId="7C0E5266">
            <w:pPr>
              <w:widowControl/>
              <w:jc w:val="left"/>
              <w:rPr>
                <w:rFonts w:hint="eastAsia" w:ascii="ˎ̥" w:hAnsi="ˎ̥" w:cs="宋体"/>
                <w:color w:val="auto"/>
                <w:kern w:val="0"/>
                <w:sz w:val="18"/>
                <w:szCs w:val="18"/>
                <w:highlight w:val="none"/>
              </w:rPr>
            </w:pPr>
            <w:r>
              <w:rPr>
                <w:rFonts w:hint="eastAsia" w:ascii="ˎ̥" w:hAnsi="ˎ̥" w:cs="宋体"/>
                <w:color w:val="auto"/>
                <w:kern w:val="0"/>
                <w:sz w:val="18"/>
                <w:szCs w:val="18"/>
                <w:highlight w:val="none"/>
              </w:rPr>
              <w:t>2013年09月--2014年05月  待业</w:t>
            </w:r>
          </w:p>
          <w:p w14:paraId="0697D1C9">
            <w:pPr>
              <w:widowControl/>
              <w:jc w:val="left"/>
              <w:rPr>
                <w:rFonts w:hint="eastAsia" w:ascii="ˎ̥" w:hAnsi="ˎ̥" w:cs="宋体"/>
                <w:color w:val="auto"/>
                <w:kern w:val="0"/>
                <w:sz w:val="18"/>
                <w:szCs w:val="18"/>
                <w:highlight w:val="none"/>
              </w:rPr>
            </w:pPr>
            <w:r>
              <w:rPr>
                <w:rFonts w:hint="eastAsia" w:ascii="ˎ̥" w:hAnsi="ˎ̥" w:cs="宋体"/>
                <w:color w:val="auto"/>
                <w:kern w:val="0"/>
                <w:sz w:val="18"/>
                <w:szCs w:val="18"/>
                <w:highlight w:val="none"/>
              </w:rPr>
              <w:t>2014年05月至今           XXXX公司XXX部门XXX</w:t>
            </w:r>
          </w:p>
          <w:p w14:paraId="63E960F9">
            <w:pPr>
              <w:widowControl/>
              <w:spacing w:line="300" w:lineRule="atLeast"/>
              <w:jc w:val="left"/>
              <w:rPr>
                <w:rFonts w:hint="eastAsia" w:ascii="ˎ̥" w:hAnsi="ˎ̥" w:cs="宋体"/>
                <w:color w:val="auto"/>
                <w:kern w:val="0"/>
                <w:sz w:val="18"/>
                <w:szCs w:val="18"/>
                <w:highlight w:val="none"/>
              </w:rPr>
            </w:pPr>
            <w:r>
              <w:rPr>
                <w:rFonts w:hint="eastAsia" w:ascii="ˎ̥" w:hAnsi="ˎ̥" w:cs="宋体"/>
                <w:color w:val="auto"/>
                <w:kern w:val="0"/>
                <w:sz w:val="18"/>
                <w:szCs w:val="18"/>
                <w:highlight w:val="none"/>
              </w:rPr>
              <w:t>（工作经历时间需连续，不可与全日制学习经历时间有重叠，请更新到最新情况）</w:t>
            </w:r>
          </w:p>
          <w:p w14:paraId="7AD836E6">
            <w:pPr>
              <w:widowControl/>
              <w:spacing w:line="300" w:lineRule="atLeast"/>
              <w:jc w:val="left"/>
              <w:rPr>
                <w:rFonts w:hint="eastAsia" w:ascii="ˎ̥" w:hAnsi="ˎ̥" w:cs="宋体"/>
                <w:color w:val="auto"/>
                <w:kern w:val="0"/>
                <w:sz w:val="18"/>
                <w:szCs w:val="18"/>
                <w:highlight w:val="none"/>
              </w:rPr>
            </w:pPr>
          </w:p>
          <w:p w14:paraId="2E0A4F07">
            <w:pPr>
              <w:widowControl/>
              <w:spacing w:line="300" w:lineRule="atLeast"/>
              <w:jc w:val="left"/>
              <w:rPr>
                <w:rFonts w:hint="eastAsia" w:ascii="ˎ̥" w:hAnsi="ˎ̥" w:cs="宋体"/>
                <w:color w:val="auto"/>
                <w:kern w:val="0"/>
                <w:sz w:val="18"/>
                <w:szCs w:val="18"/>
                <w:highlight w:val="none"/>
              </w:rPr>
            </w:pPr>
          </w:p>
          <w:p w14:paraId="0196162A">
            <w:pPr>
              <w:widowControl/>
              <w:spacing w:line="300" w:lineRule="atLeast"/>
              <w:jc w:val="left"/>
              <w:rPr>
                <w:rFonts w:hint="eastAsia" w:ascii="ˎ̥" w:hAnsi="ˎ̥" w:cs="宋体"/>
                <w:color w:val="auto"/>
                <w:kern w:val="0"/>
                <w:sz w:val="18"/>
                <w:szCs w:val="18"/>
                <w:highlight w:val="none"/>
              </w:rPr>
            </w:pPr>
          </w:p>
          <w:p w14:paraId="3DF62EC7">
            <w:pPr>
              <w:widowControl/>
              <w:spacing w:line="300" w:lineRule="atLeast"/>
              <w:jc w:val="left"/>
              <w:rPr>
                <w:rFonts w:hint="eastAsia" w:ascii="ˎ̥" w:hAnsi="ˎ̥" w:cs="宋体"/>
                <w:color w:val="auto"/>
                <w:kern w:val="0"/>
                <w:sz w:val="18"/>
                <w:szCs w:val="18"/>
                <w:highlight w:val="none"/>
              </w:rPr>
            </w:pPr>
          </w:p>
          <w:p w14:paraId="48118730">
            <w:pPr>
              <w:widowControl/>
              <w:spacing w:line="300" w:lineRule="atLeast"/>
              <w:jc w:val="left"/>
              <w:rPr>
                <w:rFonts w:hint="eastAsia" w:ascii="ˎ̥" w:hAnsi="ˎ̥" w:cs="宋体"/>
                <w:color w:val="auto"/>
                <w:kern w:val="0"/>
                <w:sz w:val="18"/>
                <w:szCs w:val="18"/>
                <w:highlight w:val="none"/>
              </w:rPr>
            </w:pPr>
          </w:p>
          <w:p w14:paraId="4297011A">
            <w:pPr>
              <w:widowControl/>
              <w:spacing w:line="300" w:lineRule="atLeast"/>
              <w:jc w:val="left"/>
              <w:rPr>
                <w:rFonts w:hint="eastAsia" w:ascii="ˎ̥" w:hAnsi="ˎ̥" w:cs="宋体"/>
                <w:color w:val="auto"/>
                <w:kern w:val="0"/>
                <w:sz w:val="18"/>
                <w:szCs w:val="18"/>
                <w:highlight w:val="none"/>
              </w:rPr>
            </w:pPr>
          </w:p>
          <w:p w14:paraId="3D5164FF">
            <w:pPr>
              <w:widowControl/>
              <w:spacing w:line="300" w:lineRule="atLeast"/>
              <w:jc w:val="left"/>
              <w:rPr>
                <w:rFonts w:hint="eastAsia" w:ascii="ˎ̥" w:hAnsi="ˎ̥" w:cs="宋体"/>
                <w:color w:val="auto"/>
                <w:kern w:val="0"/>
                <w:sz w:val="18"/>
                <w:szCs w:val="18"/>
                <w:highlight w:val="none"/>
              </w:rPr>
            </w:pPr>
          </w:p>
          <w:p w14:paraId="163EF8D9">
            <w:pPr>
              <w:widowControl/>
              <w:spacing w:line="300" w:lineRule="atLeast"/>
              <w:jc w:val="left"/>
              <w:rPr>
                <w:rFonts w:hint="eastAsia" w:ascii="ˎ̥" w:hAnsi="ˎ̥" w:cs="宋体"/>
                <w:color w:val="auto"/>
                <w:kern w:val="0"/>
                <w:sz w:val="18"/>
                <w:szCs w:val="18"/>
                <w:highlight w:val="none"/>
              </w:rPr>
            </w:pPr>
          </w:p>
        </w:tc>
      </w:tr>
      <w:tr w14:paraId="0C631360">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239" w:hRule="atLeast"/>
          <w:jc w:val="center"/>
        </w:trPr>
        <w:tc>
          <w:tcPr>
            <w:tcW w:w="1051" w:type="dxa"/>
            <w:tcBorders>
              <w:top w:val="single" w:color="000000" w:sz="6" w:space="0"/>
              <w:left w:val="single" w:color="000000" w:sz="6" w:space="0"/>
              <w:bottom w:val="single" w:color="000000" w:sz="6" w:space="0"/>
              <w:right w:val="single" w:color="000000" w:sz="6" w:space="0"/>
            </w:tcBorders>
            <w:vAlign w:val="center"/>
          </w:tcPr>
          <w:p w14:paraId="007752EE">
            <w:pPr>
              <w:widowControl/>
              <w:spacing w:line="335" w:lineRule="atLeast"/>
              <w:jc w:val="center"/>
              <w:rPr>
                <w:rFonts w:ascii="宋体" w:hAnsi="宋体" w:eastAsia="宋体" w:cs="宋体"/>
                <w:color w:val="auto"/>
                <w:kern w:val="0"/>
                <w:sz w:val="20"/>
                <w:szCs w:val="20"/>
                <w:highlight w:val="none"/>
              </w:rPr>
            </w:pPr>
            <w:r>
              <w:rPr>
                <w:rFonts w:ascii="宋体" w:hAnsi="宋体" w:eastAsia="宋体" w:cs="宋体"/>
                <w:color w:val="auto"/>
                <w:kern w:val="0"/>
                <w:sz w:val="20"/>
                <w:szCs w:val="20"/>
                <w:highlight w:val="none"/>
              </w:rPr>
              <w:t>奖惩情况</w:t>
            </w:r>
          </w:p>
        </w:tc>
        <w:tc>
          <w:tcPr>
            <w:tcW w:w="7285" w:type="dxa"/>
            <w:gridSpan w:val="12"/>
            <w:tcBorders>
              <w:top w:val="single" w:color="000000" w:sz="6" w:space="0"/>
              <w:left w:val="single" w:color="000000" w:sz="6" w:space="0"/>
              <w:bottom w:val="single" w:color="000000" w:sz="6" w:space="0"/>
              <w:right w:val="single" w:color="000000" w:sz="6" w:space="0"/>
            </w:tcBorders>
            <w:vAlign w:val="center"/>
          </w:tcPr>
          <w:p w14:paraId="157872AD">
            <w:pPr>
              <w:widowControl/>
              <w:jc w:val="left"/>
              <w:rPr>
                <w:rFonts w:hint="eastAsia" w:ascii="ˎ̥" w:hAnsi="ˎ̥" w:cs="宋体"/>
                <w:color w:val="auto"/>
                <w:kern w:val="0"/>
                <w:sz w:val="18"/>
                <w:szCs w:val="18"/>
                <w:highlight w:val="none"/>
              </w:rPr>
            </w:pPr>
            <w:r>
              <w:rPr>
                <w:rFonts w:ascii="ˎ̥" w:hAnsi="ˎ̥" w:cs="宋体"/>
                <w:color w:val="auto"/>
                <w:kern w:val="0"/>
                <w:sz w:val="18"/>
                <w:szCs w:val="18"/>
                <w:highlight w:val="none"/>
              </w:rPr>
              <w:t> </w:t>
            </w:r>
            <w:r>
              <w:rPr>
                <w:rFonts w:hint="eastAsia" w:ascii="ˎ̥" w:hAnsi="ˎ̥" w:cs="宋体"/>
                <w:color w:val="auto"/>
                <w:kern w:val="0"/>
                <w:sz w:val="18"/>
                <w:szCs w:val="18"/>
                <w:highlight w:val="none"/>
              </w:rPr>
              <w:t>XXXX（同类奖励请合并填写，如2012、2014年获XXX大学三好学生；只填写学校、所在单位及以上级别的奖励）</w:t>
            </w:r>
          </w:p>
          <w:p w14:paraId="29CAB009">
            <w:pPr>
              <w:widowControl/>
              <w:jc w:val="left"/>
              <w:rPr>
                <w:rFonts w:hint="eastAsia" w:ascii="ˎ̥" w:hAnsi="ˎ̥" w:cs="宋体"/>
                <w:color w:val="auto"/>
                <w:kern w:val="0"/>
                <w:sz w:val="18"/>
                <w:szCs w:val="18"/>
                <w:highlight w:val="none"/>
              </w:rPr>
            </w:pPr>
          </w:p>
          <w:p w14:paraId="37D948B9">
            <w:pPr>
              <w:widowControl/>
              <w:jc w:val="left"/>
              <w:rPr>
                <w:rFonts w:hint="eastAsia" w:ascii="ˎ̥" w:hAnsi="ˎ̥" w:cs="宋体"/>
                <w:color w:val="auto"/>
                <w:kern w:val="0"/>
                <w:sz w:val="18"/>
                <w:szCs w:val="18"/>
                <w:highlight w:val="none"/>
              </w:rPr>
            </w:pPr>
          </w:p>
          <w:p w14:paraId="4D1B28B2">
            <w:pPr>
              <w:widowControl/>
              <w:jc w:val="left"/>
              <w:rPr>
                <w:rFonts w:hint="eastAsia" w:ascii="ˎ̥" w:hAnsi="ˎ̥" w:cs="宋体"/>
                <w:color w:val="auto"/>
                <w:kern w:val="0"/>
                <w:sz w:val="18"/>
                <w:szCs w:val="18"/>
                <w:highlight w:val="none"/>
              </w:rPr>
            </w:pPr>
          </w:p>
        </w:tc>
      </w:tr>
      <w:tr w14:paraId="2F2E17B4">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50" w:hRule="atLeast"/>
          <w:jc w:val="center"/>
        </w:trPr>
        <w:tc>
          <w:tcPr>
            <w:tcW w:w="1051" w:type="dxa"/>
            <w:tcBorders>
              <w:top w:val="single" w:color="000000" w:sz="6" w:space="0"/>
              <w:left w:val="single" w:color="000000" w:sz="6" w:space="0"/>
              <w:bottom w:val="single" w:color="000000" w:sz="6" w:space="0"/>
              <w:right w:val="single" w:color="000000" w:sz="6" w:space="0"/>
            </w:tcBorders>
            <w:vAlign w:val="center"/>
          </w:tcPr>
          <w:p w14:paraId="45208B67">
            <w:pPr>
              <w:widowControl/>
              <w:spacing w:line="335" w:lineRule="atLeast"/>
              <w:jc w:val="center"/>
              <w:rPr>
                <w:rFonts w:ascii="宋体" w:hAnsi="宋体" w:eastAsia="宋体" w:cs="宋体"/>
                <w:color w:val="auto"/>
                <w:kern w:val="0"/>
                <w:sz w:val="20"/>
                <w:szCs w:val="20"/>
                <w:highlight w:val="none"/>
              </w:rPr>
            </w:pPr>
            <w:r>
              <w:rPr>
                <w:rFonts w:ascii="宋体" w:hAnsi="宋体" w:eastAsia="宋体" w:cs="宋体"/>
                <w:color w:val="auto"/>
                <w:kern w:val="0"/>
                <w:sz w:val="20"/>
                <w:szCs w:val="20"/>
                <w:highlight w:val="none"/>
              </w:rPr>
              <w:t>既往病史</w:t>
            </w:r>
          </w:p>
        </w:tc>
        <w:tc>
          <w:tcPr>
            <w:tcW w:w="7285" w:type="dxa"/>
            <w:gridSpan w:val="12"/>
            <w:tcBorders>
              <w:top w:val="single" w:color="000000" w:sz="6" w:space="0"/>
              <w:left w:val="single" w:color="000000" w:sz="6" w:space="0"/>
              <w:bottom w:val="single" w:color="000000" w:sz="6" w:space="0"/>
              <w:right w:val="single" w:color="000000" w:sz="6" w:space="0"/>
            </w:tcBorders>
            <w:vAlign w:val="center"/>
          </w:tcPr>
          <w:p w14:paraId="15821898">
            <w:pPr>
              <w:widowControl/>
              <w:jc w:val="left"/>
              <w:rPr>
                <w:rFonts w:hint="eastAsia" w:ascii="ˎ̥" w:hAnsi="ˎ̥" w:cs="宋体"/>
                <w:color w:val="auto"/>
                <w:kern w:val="0"/>
                <w:sz w:val="18"/>
                <w:szCs w:val="18"/>
                <w:highlight w:val="none"/>
              </w:rPr>
            </w:pPr>
            <w:r>
              <w:rPr>
                <w:rFonts w:ascii="ˎ̥" w:hAnsi="ˎ̥" w:cs="宋体"/>
                <w:color w:val="auto"/>
                <w:kern w:val="0"/>
                <w:sz w:val="18"/>
                <w:szCs w:val="18"/>
                <w:highlight w:val="none"/>
              </w:rPr>
              <w:t> </w:t>
            </w:r>
            <w:r>
              <w:rPr>
                <w:rFonts w:hint="eastAsia" w:ascii="ˎ̥" w:hAnsi="ˎ̥" w:cs="宋体"/>
                <w:color w:val="auto"/>
                <w:kern w:val="0"/>
                <w:sz w:val="18"/>
                <w:szCs w:val="18"/>
                <w:highlight w:val="none"/>
              </w:rPr>
              <w:t>XXXX</w:t>
            </w:r>
          </w:p>
          <w:p w14:paraId="007B6657">
            <w:pPr>
              <w:widowControl/>
              <w:jc w:val="left"/>
              <w:rPr>
                <w:rFonts w:hint="eastAsia" w:ascii="ˎ̥" w:hAnsi="ˎ̥" w:cs="宋体"/>
                <w:color w:val="auto"/>
                <w:kern w:val="0"/>
                <w:sz w:val="18"/>
                <w:szCs w:val="18"/>
                <w:highlight w:val="none"/>
              </w:rPr>
            </w:pPr>
          </w:p>
          <w:p w14:paraId="2B7D25A7">
            <w:pPr>
              <w:widowControl/>
              <w:jc w:val="left"/>
              <w:rPr>
                <w:rFonts w:hint="eastAsia" w:ascii="ˎ̥" w:hAnsi="ˎ̥" w:cs="宋体"/>
                <w:color w:val="auto"/>
                <w:kern w:val="0"/>
                <w:sz w:val="18"/>
                <w:szCs w:val="18"/>
                <w:highlight w:val="none"/>
              </w:rPr>
            </w:pPr>
          </w:p>
          <w:p w14:paraId="1354BD0E">
            <w:pPr>
              <w:widowControl/>
              <w:jc w:val="left"/>
              <w:rPr>
                <w:rFonts w:hint="eastAsia" w:ascii="ˎ̥" w:hAnsi="ˎ̥" w:cs="宋体"/>
                <w:color w:val="auto"/>
                <w:kern w:val="0"/>
                <w:sz w:val="18"/>
                <w:szCs w:val="18"/>
                <w:highlight w:val="none"/>
              </w:rPr>
            </w:pPr>
          </w:p>
        </w:tc>
      </w:tr>
      <w:tr w14:paraId="2CE13DF7">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50" w:hRule="atLeast"/>
          <w:jc w:val="center"/>
        </w:trPr>
        <w:tc>
          <w:tcPr>
            <w:tcW w:w="1051" w:type="dxa"/>
            <w:tcBorders>
              <w:top w:val="single" w:color="000000" w:sz="6" w:space="0"/>
              <w:left w:val="single" w:color="000000" w:sz="6" w:space="0"/>
              <w:bottom w:val="single" w:color="000000" w:sz="6" w:space="0"/>
              <w:right w:val="single" w:color="000000" w:sz="6" w:space="0"/>
            </w:tcBorders>
            <w:vAlign w:val="center"/>
          </w:tcPr>
          <w:p w14:paraId="67927D8F">
            <w:pPr>
              <w:widowControl/>
              <w:spacing w:line="335" w:lineRule="atLeast"/>
              <w:jc w:val="center"/>
              <w:rPr>
                <w:rFonts w:ascii="宋体" w:hAnsi="宋体" w:eastAsia="宋体" w:cs="宋体"/>
                <w:color w:val="auto"/>
                <w:kern w:val="0"/>
                <w:sz w:val="20"/>
                <w:szCs w:val="20"/>
                <w:highlight w:val="none"/>
              </w:rPr>
            </w:pPr>
            <w:r>
              <w:rPr>
                <w:rFonts w:ascii="宋体" w:hAnsi="宋体" w:eastAsia="宋体" w:cs="宋体"/>
                <w:color w:val="auto"/>
                <w:kern w:val="0"/>
                <w:sz w:val="20"/>
                <w:szCs w:val="20"/>
                <w:highlight w:val="none"/>
              </w:rPr>
              <w:t>学科成绩</w:t>
            </w:r>
          </w:p>
        </w:tc>
        <w:tc>
          <w:tcPr>
            <w:tcW w:w="7285" w:type="dxa"/>
            <w:gridSpan w:val="12"/>
            <w:tcBorders>
              <w:top w:val="single" w:color="000000" w:sz="6" w:space="0"/>
              <w:left w:val="single" w:color="000000" w:sz="6" w:space="0"/>
              <w:bottom w:val="single" w:color="000000" w:sz="6" w:space="0"/>
              <w:right w:val="single" w:color="000000" w:sz="6" w:space="0"/>
            </w:tcBorders>
            <w:vAlign w:val="center"/>
          </w:tcPr>
          <w:p w14:paraId="4014B252">
            <w:pPr>
              <w:widowControl/>
              <w:spacing w:line="335" w:lineRule="atLeast"/>
              <w:jc w:val="left"/>
              <w:rPr>
                <w:rFonts w:hint="eastAsia" w:ascii="ˎ̥" w:hAnsi="ˎ̥" w:cs="宋体"/>
                <w:color w:val="auto"/>
                <w:kern w:val="0"/>
                <w:sz w:val="18"/>
                <w:szCs w:val="18"/>
                <w:highlight w:val="none"/>
              </w:rPr>
            </w:pPr>
            <w:r>
              <w:rPr>
                <w:rFonts w:hint="eastAsia" w:ascii="ˎ̥" w:hAnsi="ˎ̥" w:cs="宋体"/>
                <w:color w:val="auto"/>
                <w:kern w:val="0"/>
                <w:sz w:val="18"/>
                <w:szCs w:val="18"/>
                <w:highlight w:val="none"/>
              </w:rPr>
              <w:t>（仅应届毕业生填写）</w:t>
            </w:r>
          </w:p>
          <w:p w14:paraId="6F027E65">
            <w:pPr>
              <w:widowControl/>
              <w:spacing w:line="335" w:lineRule="atLeast"/>
              <w:jc w:val="left"/>
              <w:rPr>
                <w:rFonts w:hint="eastAsia" w:ascii="ˎ̥" w:hAnsi="ˎ̥" w:cs="宋体"/>
                <w:color w:val="auto"/>
                <w:kern w:val="0"/>
                <w:sz w:val="18"/>
                <w:szCs w:val="18"/>
                <w:highlight w:val="none"/>
              </w:rPr>
            </w:pPr>
          </w:p>
          <w:p w14:paraId="12707395">
            <w:pPr>
              <w:widowControl/>
              <w:spacing w:line="335" w:lineRule="atLeast"/>
              <w:jc w:val="left"/>
              <w:rPr>
                <w:rFonts w:hint="eastAsia" w:ascii="ˎ̥" w:hAnsi="ˎ̥" w:cs="宋体"/>
                <w:color w:val="auto"/>
                <w:kern w:val="0"/>
                <w:sz w:val="18"/>
                <w:szCs w:val="18"/>
                <w:highlight w:val="none"/>
              </w:rPr>
            </w:pPr>
          </w:p>
          <w:p w14:paraId="7861BFD1">
            <w:pPr>
              <w:widowControl/>
              <w:spacing w:line="335" w:lineRule="atLeast"/>
              <w:jc w:val="left"/>
              <w:rPr>
                <w:rFonts w:hint="eastAsia" w:ascii="ˎ̥" w:hAnsi="ˎ̥" w:cs="宋体"/>
                <w:color w:val="auto"/>
                <w:kern w:val="0"/>
                <w:sz w:val="18"/>
                <w:szCs w:val="18"/>
                <w:highlight w:val="none"/>
              </w:rPr>
            </w:pPr>
          </w:p>
        </w:tc>
      </w:tr>
      <w:tr w14:paraId="29782902">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jc w:val="center"/>
        </w:trPr>
        <w:tc>
          <w:tcPr>
            <w:tcW w:w="1051" w:type="dxa"/>
            <w:tcBorders>
              <w:top w:val="single" w:color="000000" w:sz="6" w:space="0"/>
              <w:left w:val="single" w:color="000000" w:sz="6" w:space="0"/>
              <w:bottom w:val="single" w:color="000000" w:sz="6" w:space="0"/>
              <w:right w:val="single" w:color="000000" w:sz="6" w:space="0"/>
            </w:tcBorders>
            <w:vAlign w:val="center"/>
          </w:tcPr>
          <w:p w14:paraId="45489FB6">
            <w:pPr>
              <w:widowControl/>
              <w:spacing w:line="335" w:lineRule="atLeast"/>
              <w:jc w:val="center"/>
              <w:rPr>
                <w:rFonts w:ascii="宋体" w:hAnsi="宋体" w:eastAsia="宋体" w:cs="宋体"/>
                <w:color w:val="auto"/>
                <w:kern w:val="0"/>
                <w:sz w:val="20"/>
                <w:szCs w:val="20"/>
                <w:highlight w:val="none"/>
              </w:rPr>
            </w:pPr>
            <w:r>
              <w:rPr>
                <w:rFonts w:ascii="宋体" w:hAnsi="宋体" w:eastAsia="宋体" w:cs="宋体"/>
                <w:color w:val="auto"/>
                <w:kern w:val="0"/>
                <w:sz w:val="20"/>
                <w:szCs w:val="20"/>
                <w:highlight w:val="none"/>
              </w:rPr>
              <w:t>论文情况</w:t>
            </w:r>
          </w:p>
        </w:tc>
        <w:tc>
          <w:tcPr>
            <w:tcW w:w="7285" w:type="dxa"/>
            <w:gridSpan w:val="12"/>
            <w:tcBorders>
              <w:top w:val="single" w:color="000000" w:sz="6" w:space="0"/>
              <w:left w:val="single" w:color="000000" w:sz="6" w:space="0"/>
              <w:bottom w:val="single" w:color="000000" w:sz="6" w:space="0"/>
              <w:right w:val="single" w:color="000000" w:sz="6" w:space="0"/>
            </w:tcBorders>
            <w:vAlign w:val="center"/>
          </w:tcPr>
          <w:p w14:paraId="21F480A7">
            <w:pPr>
              <w:widowControl/>
              <w:spacing w:line="335" w:lineRule="atLeast"/>
              <w:jc w:val="left"/>
              <w:rPr>
                <w:rFonts w:hint="eastAsia" w:ascii="ˎ̥" w:hAnsi="ˎ̥" w:cs="宋体"/>
                <w:color w:val="auto"/>
                <w:kern w:val="0"/>
                <w:sz w:val="18"/>
                <w:szCs w:val="18"/>
                <w:highlight w:val="none"/>
              </w:rPr>
            </w:pPr>
            <w:r>
              <w:rPr>
                <w:rFonts w:hint="eastAsia" w:ascii="ˎ̥" w:hAnsi="ˎ̥" w:cs="宋体"/>
                <w:color w:val="auto"/>
                <w:kern w:val="0"/>
                <w:sz w:val="18"/>
                <w:szCs w:val="18"/>
                <w:highlight w:val="none"/>
              </w:rPr>
              <w:t>（仅应届毕业生填写，只写标题和核心内容，简明扼要）</w:t>
            </w:r>
          </w:p>
          <w:p w14:paraId="023DFDDE">
            <w:pPr>
              <w:widowControl/>
              <w:spacing w:line="335" w:lineRule="atLeast"/>
              <w:jc w:val="left"/>
              <w:rPr>
                <w:rFonts w:hint="eastAsia" w:ascii="ˎ̥" w:hAnsi="ˎ̥" w:cs="宋体"/>
                <w:color w:val="auto"/>
                <w:kern w:val="0"/>
                <w:sz w:val="18"/>
                <w:szCs w:val="18"/>
                <w:highlight w:val="none"/>
              </w:rPr>
            </w:pPr>
          </w:p>
          <w:p w14:paraId="4FD3A23D">
            <w:pPr>
              <w:widowControl/>
              <w:spacing w:line="335" w:lineRule="atLeast"/>
              <w:jc w:val="left"/>
              <w:rPr>
                <w:rFonts w:hint="eastAsia" w:ascii="ˎ̥" w:hAnsi="ˎ̥" w:cs="宋体"/>
                <w:color w:val="auto"/>
                <w:kern w:val="0"/>
                <w:sz w:val="18"/>
                <w:szCs w:val="18"/>
                <w:highlight w:val="none"/>
              </w:rPr>
            </w:pPr>
          </w:p>
        </w:tc>
      </w:tr>
      <w:tr w14:paraId="06565B4F">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50" w:hRule="atLeast"/>
          <w:jc w:val="center"/>
        </w:trPr>
        <w:tc>
          <w:tcPr>
            <w:tcW w:w="1051" w:type="dxa"/>
            <w:tcBorders>
              <w:top w:val="single" w:color="000000" w:sz="6" w:space="0"/>
              <w:left w:val="single" w:color="000000" w:sz="6" w:space="0"/>
              <w:bottom w:val="single" w:color="000000" w:sz="6" w:space="0"/>
              <w:right w:val="single" w:color="000000" w:sz="6" w:space="0"/>
            </w:tcBorders>
            <w:vAlign w:val="center"/>
          </w:tcPr>
          <w:p w14:paraId="2C4C7F2A">
            <w:pPr>
              <w:widowControl/>
              <w:spacing w:line="335" w:lineRule="atLeast"/>
              <w:jc w:val="center"/>
              <w:rPr>
                <w:rFonts w:ascii="宋体" w:hAnsi="宋体" w:eastAsia="宋体" w:cs="宋体"/>
                <w:color w:val="auto"/>
                <w:kern w:val="0"/>
                <w:sz w:val="20"/>
                <w:szCs w:val="20"/>
                <w:highlight w:val="none"/>
              </w:rPr>
            </w:pPr>
            <w:r>
              <w:rPr>
                <w:rFonts w:ascii="宋体" w:hAnsi="宋体" w:eastAsia="宋体" w:cs="宋体"/>
                <w:color w:val="auto"/>
                <w:kern w:val="0"/>
                <w:sz w:val="20"/>
                <w:szCs w:val="20"/>
                <w:highlight w:val="none"/>
              </w:rPr>
              <w:t>实习经历</w:t>
            </w:r>
          </w:p>
        </w:tc>
        <w:tc>
          <w:tcPr>
            <w:tcW w:w="7285" w:type="dxa"/>
            <w:gridSpan w:val="12"/>
            <w:tcBorders>
              <w:top w:val="single" w:color="000000" w:sz="6" w:space="0"/>
              <w:left w:val="single" w:color="000000" w:sz="6" w:space="0"/>
              <w:bottom w:val="single" w:color="000000" w:sz="6" w:space="0"/>
              <w:right w:val="single" w:color="000000" w:sz="6" w:space="0"/>
            </w:tcBorders>
            <w:vAlign w:val="center"/>
          </w:tcPr>
          <w:p w14:paraId="19FB327C">
            <w:pPr>
              <w:widowControl/>
              <w:spacing w:line="335" w:lineRule="atLeast"/>
              <w:jc w:val="left"/>
              <w:rPr>
                <w:rFonts w:hint="eastAsia" w:ascii="ˎ̥" w:hAnsi="ˎ̥" w:cs="宋体"/>
                <w:color w:val="auto"/>
                <w:kern w:val="0"/>
                <w:sz w:val="18"/>
                <w:szCs w:val="18"/>
                <w:highlight w:val="none"/>
              </w:rPr>
            </w:pPr>
            <w:r>
              <w:rPr>
                <w:rFonts w:hint="eastAsia" w:ascii="ˎ̥" w:hAnsi="ˎ̥" w:cs="宋体"/>
                <w:color w:val="auto"/>
                <w:kern w:val="0"/>
                <w:sz w:val="18"/>
                <w:szCs w:val="18"/>
                <w:highlight w:val="none"/>
              </w:rPr>
              <w:t>XXXX</w:t>
            </w:r>
          </w:p>
          <w:p w14:paraId="13B90CF5">
            <w:pPr>
              <w:widowControl/>
              <w:spacing w:line="335" w:lineRule="atLeast"/>
              <w:jc w:val="left"/>
              <w:rPr>
                <w:rFonts w:hint="eastAsia" w:ascii="ˎ̥" w:hAnsi="ˎ̥" w:cs="宋体"/>
                <w:color w:val="auto"/>
                <w:kern w:val="0"/>
                <w:sz w:val="18"/>
                <w:szCs w:val="18"/>
                <w:highlight w:val="none"/>
              </w:rPr>
            </w:pPr>
          </w:p>
          <w:p w14:paraId="48C23B54">
            <w:pPr>
              <w:widowControl/>
              <w:spacing w:line="335" w:lineRule="atLeast"/>
              <w:jc w:val="left"/>
              <w:rPr>
                <w:rFonts w:hint="eastAsia" w:ascii="ˎ̥" w:hAnsi="ˎ̥" w:cs="宋体"/>
                <w:color w:val="auto"/>
                <w:kern w:val="0"/>
                <w:sz w:val="18"/>
                <w:szCs w:val="18"/>
                <w:highlight w:val="none"/>
              </w:rPr>
            </w:pPr>
          </w:p>
          <w:p w14:paraId="78A3D958">
            <w:pPr>
              <w:widowControl/>
              <w:spacing w:line="335" w:lineRule="atLeast"/>
              <w:jc w:val="left"/>
              <w:rPr>
                <w:rFonts w:hint="eastAsia" w:ascii="ˎ̥" w:hAnsi="ˎ̥" w:cs="宋体"/>
                <w:color w:val="auto"/>
                <w:kern w:val="0"/>
                <w:sz w:val="18"/>
                <w:szCs w:val="18"/>
                <w:highlight w:val="none"/>
              </w:rPr>
            </w:pPr>
          </w:p>
        </w:tc>
      </w:tr>
      <w:tr w14:paraId="7BD99220">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50" w:hRule="atLeast"/>
          <w:jc w:val="center"/>
        </w:trPr>
        <w:tc>
          <w:tcPr>
            <w:tcW w:w="1051" w:type="dxa"/>
            <w:vMerge w:val="restart"/>
            <w:tcBorders>
              <w:top w:val="single" w:color="000000" w:sz="6" w:space="0"/>
              <w:left w:val="single" w:color="000000" w:sz="6" w:space="0"/>
              <w:right w:val="single" w:color="000000" w:sz="6" w:space="0"/>
            </w:tcBorders>
            <w:vAlign w:val="center"/>
          </w:tcPr>
          <w:p w14:paraId="42353413">
            <w:pPr>
              <w:widowControl/>
              <w:spacing w:line="335" w:lineRule="atLeast"/>
              <w:jc w:val="center"/>
              <w:rPr>
                <w:rFonts w:ascii="宋体" w:hAnsi="宋体" w:eastAsia="宋体" w:cs="宋体"/>
                <w:color w:val="auto"/>
                <w:kern w:val="0"/>
                <w:sz w:val="20"/>
                <w:szCs w:val="20"/>
                <w:highlight w:val="none"/>
              </w:rPr>
            </w:pPr>
            <w:r>
              <w:rPr>
                <w:rFonts w:ascii="宋体" w:hAnsi="宋体" w:eastAsia="宋体" w:cs="宋体"/>
                <w:color w:val="auto"/>
                <w:kern w:val="0"/>
                <w:sz w:val="20"/>
                <w:szCs w:val="20"/>
                <w:highlight w:val="none"/>
              </w:rPr>
              <w:t>家庭成员</w:t>
            </w:r>
          </w:p>
          <w:p w14:paraId="3B8DD770">
            <w:pPr>
              <w:widowControl/>
              <w:spacing w:line="335" w:lineRule="atLeast"/>
              <w:jc w:val="center"/>
              <w:rPr>
                <w:rFonts w:ascii="宋体" w:hAnsi="宋体" w:eastAsia="宋体" w:cs="宋体"/>
                <w:color w:val="auto"/>
                <w:kern w:val="0"/>
                <w:sz w:val="20"/>
                <w:szCs w:val="20"/>
                <w:highlight w:val="none"/>
              </w:rPr>
            </w:pPr>
            <w:r>
              <w:rPr>
                <w:rFonts w:ascii="宋体" w:hAnsi="宋体" w:eastAsia="宋体" w:cs="宋体"/>
                <w:color w:val="auto"/>
                <w:kern w:val="0"/>
                <w:sz w:val="20"/>
                <w:szCs w:val="20"/>
                <w:highlight w:val="none"/>
              </w:rPr>
              <w:t>情况</w:t>
            </w:r>
          </w:p>
        </w:tc>
        <w:tc>
          <w:tcPr>
            <w:tcW w:w="728" w:type="dxa"/>
            <w:tcBorders>
              <w:top w:val="single" w:color="000000" w:sz="6" w:space="0"/>
              <w:left w:val="single" w:color="000000" w:sz="6" w:space="0"/>
              <w:right w:val="single" w:color="000000" w:sz="6" w:space="0"/>
            </w:tcBorders>
            <w:vAlign w:val="center"/>
          </w:tcPr>
          <w:p w14:paraId="32A9B9A8">
            <w:pPr>
              <w:widowControl/>
              <w:jc w:val="center"/>
              <w:rPr>
                <w:rFonts w:ascii="宋体" w:hAnsi="宋体" w:eastAsia="宋体" w:cs="宋体"/>
                <w:b/>
                <w:bCs/>
                <w:color w:val="auto"/>
                <w:kern w:val="0"/>
                <w:sz w:val="20"/>
                <w:szCs w:val="20"/>
                <w:highlight w:val="none"/>
              </w:rPr>
            </w:pPr>
            <w:r>
              <w:rPr>
                <w:rFonts w:hint="eastAsia" w:ascii="ˎ̥" w:hAnsi="ˎ̥" w:cs="宋体"/>
                <w:b/>
                <w:bCs/>
                <w:color w:val="auto"/>
                <w:kern w:val="0"/>
                <w:sz w:val="18"/>
                <w:szCs w:val="18"/>
                <w:highlight w:val="none"/>
              </w:rPr>
              <w:t>称谓</w:t>
            </w:r>
          </w:p>
        </w:tc>
        <w:tc>
          <w:tcPr>
            <w:tcW w:w="729" w:type="dxa"/>
            <w:gridSpan w:val="2"/>
            <w:tcBorders>
              <w:top w:val="single" w:color="000000" w:sz="6" w:space="0"/>
              <w:left w:val="single" w:color="000000" w:sz="6" w:space="0"/>
              <w:right w:val="single" w:color="000000" w:sz="6" w:space="0"/>
            </w:tcBorders>
            <w:vAlign w:val="center"/>
          </w:tcPr>
          <w:p w14:paraId="79955AEE">
            <w:pPr>
              <w:widowControl/>
              <w:jc w:val="center"/>
              <w:rPr>
                <w:rFonts w:ascii="宋体" w:hAnsi="宋体" w:eastAsia="宋体" w:cs="宋体"/>
                <w:b/>
                <w:bCs/>
                <w:color w:val="auto"/>
                <w:kern w:val="0"/>
                <w:sz w:val="20"/>
                <w:szCs w:val="20"/>
                <w:highlight w:val="none"/>
              </w:rPr>
            </w:pPr>
            <w:r>
              <w:rPr>
                <w:rFonts w:ascii="ˎ̥" w:hAnsi="ˎ̥" w:cs="宋体"/>
                <w:b/>
                <w:bCs/>
                <w:color w:val="auto"/>
                <w:kern w:val="0"/>
                <w:sz w:val="18"/>
                <w:szCs w:val="18"/>
                <w:highlight w:val="none"/>
              </w:rPr>
              <w:t>姓名</w:t>
            </w:r>
          </w:p>
        </w:tc>
        <w:tc>
          <w:tcPr>
            <w:tcW w:w="1070" w:type="dxa"/>
            <w:gridSpan w:val="2"/>
            <w:tcBorders>
              <w:top w:val="single" w:color="000000" w:sz="6" w:space="0"/>
              <w:left w:val="single" w:color="000000" w:sz="6" w:space="0"/>
              <w:right w:val="single" w:color="000000" w:sz="6" w:space="0"/>
            </w:tcBorders>
            <w:vAlign w:val="center"/>
          </w:tcPr>
          <w:p w14:paraId="65DA6BF0">
            <w:pPr>
              <w:widowControl/>
              <w:jc w:val="center"/>
              <w:rPr>
                <w:rFonts w:ascii="宋体" w:hAnsi="宋体" w:eastAsia="宋体" w:cs="宋体"/>
                <w:b/>
                <w:bCs/>
                <w:color w:val="auto"/>
                <w:kern w:val="0"/>
                <w:sz w:val="20"/>
                <w:szCs w:val="20"/>
                <w:highlight w:val="none"/>
              </w:rPr>
            </w:pPr>
            <w:r>
              <w:rPr>
                <w:rFonts w:hint="eastAsia" w:ascii="ˎ̥" w:hAnsi="ˎ̥" w:cs="宋体"/>
                <w:b/>
                <w:bCs/>
                <w:color w:val="auto"/>
                <w:kern w:val="0"/>
                <w:sz w:val="18"/>
                <w:szCs w:val="18"/>
                <w:highlight w:val="none"/>
              </w:rPr>
              <w:t>出生年月</w:t>
            </w:r>
          </w:p>
        </w:tc>
        <w:tc>
          <w:tcPr>
            <w:tcW w:w="1070" w:type="dxa"/>
            <w:gridSpan w:val="2"/>
            <w:tcBorders>
              <w:top w:val="single" w:color="000000" w:sz="6" w:space="0"/>
              <w:left w:val="single" w:color="000000" w:sz="6" w:space="0"/>
              <w:right w:val="single" w:color="000000" w:sz="6" w:space="0"/>
            </w:tcBorders>
            <w:vAlign w:val="center"/>
          </w:tcPr>
          <w:p w14:paraId="539A5D19">
            <w:pPr>
              <w:widowControl/>
              <w:jc w:val="center"/>
              <w:rPr>
                <w:rFonts w:ascii="宋体" w:hAnsi="宋体" w:eastAsia="宋体" w:cs="宋体"/>
                <w:b/>
                <w:bCs/>
                <w:color w:val="auto"/>
                <w:kern w:val="0"/>
                <w:sz w:val="20"/>
                <w:szCs w:val="20"/>
                <w:highlight w:val="none"/>
              </w:rPr>
            </w:pPr>
            <w:r>
              <w:rPr>
                <w:rFonts w:hint="eastAsia" w:ascii="ˎ̥" w:hAnsi="ˎ̥" w:cs="宋体"/>
                <w:b/>
                <w:bCs/>
                <w:color w:val="auto"/>
                <w:kern w:val="0"/>
                <w:sz w:val="18"/>
                <w:szCs w:val="18"/>
                <w:highlight w:val="none"/>
              </w:rPr>
              <w:t>政治面貌</w:t>
            </w:r>
          </w:p>
        </w:tc>
        <w:tc>
          <w:tcPr>
            <w:tcW w:w="2231" w:type="dxa"/>
            <w:gridSpan w:val="2"/>
            <w:tcBorders>
              <w:top w:val="single" w:color="000000" w:sz="6" w:space="0"/>
              <w:left w:val="single" w:color="000000" w:sz="6" w:space="0"/>
              <w:right w:val="single" w:color="000000" w:sz="6" w:space="0"/>
            </w:tcBorders>
            <w:vAlign w:val="center"/>
          </w:tcPr>
          <w:p w14:paraId="397EF4F0">
            <w:pPr>
              <w:widowControl/>
              <w:jc w:val="center"/>
              <w:rPr>
                <w:rFonts w:ascii="宋体" w:hAnsi="宋体" w:eastAsia="宋体" w:cs="宋体"/>
                <w:b/>
                <w:bCs/>
                <w:color w:val="auto"/>
                <w:kern w:val="0"/>
                <w:sz w:val="20"/>
                <w:szCs w:val="20"/>
                <w:highlight w:val="none"/>
              </w:rPr>
            </w:pPr>
            <w:r>
              <w:rPr>
                <w:rFonts w:ascii="ˎ̥" w:hAnsi="ˎ̥" w:cs="宋体"/>
                <w:b/>
                <w:bCs/>
                <w:color w:val="auto"/>
                <w:kern w:val="0"/>
                <w:sz w:val="18"/>
                <w:szCs w:val="18"/>
                <w:highlight w:val="none"/>
              </w:rPr>
              <w:t>所在单位</w:t>
            </w:r>
          </w:p>
        </w:tc>
        <w:tc>
          <w:tcPr>
            <w:tcW w:w="1457" w:type="dxa"/>
            <w:gridSpan w:val="3"/>
            <w:tcBorders>
              <w:top w:val="single" w:color="000000" w:sz="6" w:space="0"/>
              <w:left w:val="single" w:color="000000" w:sz="6" w:space="0"/>
              <w:right w:val="single" w:color="000000" w:sz="6" w:space="0"/>
            </w:tcBorders>
            <w:vAlign w:val="center"/>
          </w:tcPr>
          <w:p w14:paraId="76769D56">
            <w:pPr>
              <w:widowControl/>
              <w:jc w:val="center"/>
              <w:rPr>
                <w:rFonts w:ascii="宋体" w:hAnsi="宋体" w:eastAsia="宋体" w:cs="宋体"/>
                <w:b/>
                <w:bCs/>
                <w:color w:val="auto"/>
                <w:kern w:val="0"/>
                <w:sz w:val="20"/>
                <w:szCs w:val="20"/>
                <w:highlight w:val="none"/>
              </w:rPr>
            </w:pPr>
            <w:r>
              <w:rPr>
                <w:rFonts w:ascii="ˎ̥" w:hAnsi="ˎ̥" w:cs="宋体"/>
                <w:b/>
                <w:bCs/>
                <w:color w:val="auto"/>
                <w:kern w:val="0"/>
                <w:sz w:val="18"/>
                <w:szCs w:val="18"/>
                <w:highlight w:val="none"/>
              </w:rPr>
              <w:t>职务</w:t>
            </w:r>
          </w:p>
        </w:tc>
      </w:tr>
      <w:tr w14:paraId="400F7D1D">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120" w:hRule="atLeast"/>
          <w:jc w:val="center"/>
        </w:trPr>
        <w:tc>
          <w:tcPr>
            <w:tcW w:w="1051" w:type="dxa"/>
            <w:vMerge w:val="continue"/>
            <w:tcBorders>
              <w:left w:val="single" w:color="000000" w:sz="6" w:space="0"/>
              <w:bottom w:val="single" w:color="000000" w:sz="6" w:space="0"/>
              <w:right w:val="single" w:color="000000" w:sz="6" w:space="0"/>
            </w:tcBorders>
            <w:vAlign w:val="center"/>
          </w:tcPr>
          <w:p w14:paraId="090CE268">
            <w:pPr>
              <w:spacing w:line="335" w:lineRule="atLeast"/>
              <w:jc w:val="center"/>
              <w:rPr>
                <w:color w:val="auto"/>
                <w:highlight w:val="none"/>
              </w:rPr>
            </w:pPr>
          </w:p>
        </w:tc>
        <w:tc>
          <w:tcPr>
            <w:tcW w:w="7285" w:type="dxa"/>
            <w:gridSpan w:val="12"/>
            <w:tcBorders>
              <w:top w:val="single" w:color="000000" w:sz="6" w:space="0"/>
              <w:left w:val="single" w:color="000000" w:sz="6" w:space="0"/>
            </w:tcBorders>
            <w:vAlign w:val="center"/>
          </w:tcPr>
          <w:p w14:paraId="23FF3768">
            <w:pPr>
              <w:widowControl/>
              <w:jc w:val="left"/>
              <w:rPr>
                <w:rFonts w:hint="eastAsia" w:ascii="ˎ̥" w:hAnsi="ˎ̥" w:cs="宋体"/>
                <w:color w:val="auto"/>
                <w:kern w:val="0"/>
                <w:sz w:val="18"/>
                <w:szCs w:val="18"/>
                <w:highlight w:val="none"/>
              </w:rPr>
            </w:pPr>
            <w:r>
              <w:rPr>
                <w:rFonts w:ascii="ˎ̥" w:hAnsi="ˎ̥" w:cs="宋体"/>
                <w:color w:val="auto"/>
                <w:kern w:val="0"/>
                <w:sz w:val="18"/>
                <w:szCs w:val="18"/>
                <w:highlight w:val="none"/>
              </w:rPr>
              <w:t> </w:t>
            </w:r>
            <w:r>
              <w:rPr>
                <w:rFonts w:hint="eastAsia" w:ascii="ˎ̥" w:hAnsi="ˎ̥" w:cs="宋体"/>
                <w:color w:val="auto"/>
                <w:kern w:val="0"/>
                <w:sz w:val="18"/>
                <w:szCs w:val="18"/>
                <w:highlight w:val="none"/>
              </w:rPr>
              <w:t>（含配偶、子女、父母、亲兄弟姐妹，已婚的还需填写岳父岳母或公公婆婆信息）</w:t>
            </w:r>
          </w:p>
          <w:p w14:paraId="313E59D9">
            <w:pPr>
              <w:widowControl/>
              <w:jc w:val="left"/>
              <w:rPr>
                <w:rFonts w:hint="eastAsia" w:ascii="ˎ̥" w:hAnsi="ˎ̥" w:cs="宋体"/>
                <w:color w:val="auto"/>
                <w:kern w:val="0"/>
                <w:sz w:val="18"/>
                <w:szCs w:val="18"/>
                <w:highlight w:val="none"/>
                <w:lang w:eastAsia="zh-CN"/>
              </w:rPr>
            </w:pPr>
            <w:r>
              <w:rPr>
                <w:rFonts w:ascii="ˎ̥" w:hAnsi="ˎ̥" w:cs="宋体"/>
                <w:color w:val="auto"/>
                <w:kern w:val="0"/>
                <w:sz w:val="18"/>
                <w:szCs w:val="18"/>
                <w:highlight w:val="none"/>
              </w:rPr>
              <w:t xml:space="preserve">  </w:t>
            </w:r>
            <w:r>
              <w:rPr>
                <w:rFonts w:hint="eastAsia" w:ascii="ˎ̥" w:hAnsi="ˎ̥" w:cs="宋体"/>
                <w:color w:val="auto"/>
                <w:kern w:val="0"/>
                <w:sz w:val="18"/>
                <w:szCs w:val="18"/>
                <w:highlight w:val="none"/>
              </w:rPr>
              <w:t xml:space="preserve">父亲    张四    195006    </w:t>
            </w:r>
            <w:r>
              <w:rPr>
                <w:rFonts w:ascii="ˎ̥" w:hAnsi="ˎ̥" w:cs="宋体"/>
                <w:color w:val="auto"/>
                <w:kern w:val="0"/>
                <w:sz w:val="18"/>
                <w:szCs w:val="18"/>
                <w:highlight w:val="none"/>
              </w:rPr>
              <w:t xml:space="preserve"> </w:t>
            </w:r>
            <w:r>
              <w:rPr>
                <w:rFonts w:hint="eastAsia" w:ascii="ˎ̥" w:hAnsi="ˎ̥" w:cs="宋体"/>
                <w:color w:val="auto"/>
                <w:kern w:val="0"/>
                <w:sz w:val="18"/>
                <w:szCs w:val="18"/>
                <w:highlight w:val="none"/>
              </w:rPr>
              <w:t xml:space="preserve"> 中共党员    XX</w:t>
            </w:r>
            <w:r>
              <w:rPr>
                <w:rFonts w:hint="eastAsia" w:ascii="ˎ̥" w:hAnsi="ˎ̥" w:cs="宋体"/>
                <w:color w:val="auto"/>
                <w:kern w:val="0"/>
                <w:sz w:val="18"/>
                <w:szCs w:val="18"/>
                <w:highlight w:val="none"/>
                <w:lang w:eastAsia="zh-CN"/>
              </w:rPr>
              <w:t>省</w:t>
            </w:r>
            <w:r>
              <w:rPr>
                <w:rFonts w:hint="eastAsia" w:ascii="ˎ̥" w:hAnsi="ˎ̥" w:cs="宋体"/>
                <w:color w:val="auto"/>
                <w:kern w:val="0"/>
                <w:sz w:val="18"/>
                <w:szCs w:val="18"/>
                <w:highlight w:val="none"/>
              </w:rPr>
              <w:t>XX</w:t>
            </w:r>
            <w:r>
              <w:rPr>
                <w:rFonts w:hint="eastAsia" w:ascii="ˎ̥" w:hAnsi="ˎ̥" w:cs="宋体"/>
                <w:color w:val="auto"/>
                <w:kern w:val="0"/>
                <w:sz w:val="18"/>
                <w:szCs w:val="18"/>
                <w:highlight w:val="none"/>
                <w:lang w:eastAsia="zh-CN"/>
              </w:rPr>
              <w:t>研究院</w:t>
            </w:r>
            <w:r>
              <w:rPr>
                <w:rFonts w:hint="eastAsia" w:ascii="ˎ̥" w:hAnsi="ˎ̥" w:cs="宋体"/>
                <w:color w:val="auto"/>
                <w:kern w:val="0"/>
                <w:sz w:val="18"/>
                <w:szCs w:val="18"/>
                <w:highlight w:val="none"/>
              </w:rPr>
              <w:t xml:space="preserve">   </w:t>
            </w:r>
            <w:r>
              <w:rPr>
                <w:rFonts w:ascii="ˎ̥" w:hAnsi="ˎ̥" w:cs="宋体"/>
                <w:color w:val="auto"/>
                <w:kern w:val="0"/>
                <w:sz w:val="18"/>
                <w:szCs w:val="18"/>
                <w:highlight w:val="none"/>
              </w:rPr>
              <w:t xml:space="preserve">   </w:t>
            </w:r>
            <w:r>
              <w:rPr>
                <w:rFonts w:hint="eastAsia" w:ascii="ˎ̥" w:hAnsi="ˎ̥" w:cs="宋体"/>
                <w:color w:val="auto"/>
                <w:kern w:val="0"/>
                <w:sz w:val="18"/>
                <w:szCs w:val="18"/>
                <w:highlight w:val="none"/>
              </w:rPr>
              <w:t xml:space="preserve">  </w:t>
            </w:r>
            <w:r>
              <w:rPr>
                <w:rFonts w:hint="eastAsia" w:ascii="ˎ̥" w:hAnsi="ˎ̥" w:cs="宋体"/>
                <w:color w:val="auto"/>
                <w:kern w:val="0"/>
                <w:sz w:val="18"/>
                <w:szCs w:val="18"/>
                <w:highlight w:val="none"/>
                <w:lang w:eastAsia="zh-CN"/>
              </w:rPr>
              <w:t>工程师</w:t>
            </w:r>
          </w:p>
          <w:p w14:paraId="1DCB1B66">
            <w:pPr>
              <w:widowControl/>
              <w:jc w:val="left"/>
              <w:rPr>
                <w:rFonts w:hint="eastAsia" w:ascii="ˎ̥" w:hAnsi="ˎ̥" w:cs="宋体"/>
                <w:color w:val="auto"/>
                <w:kern w:val="0"/>
                <w:sz w:val="18"/>
                <w:szCs w:val="18"/>
                <w:highlight w:val="none"/>
                <w:lang w:eastAsia="zh-CN"/>
              </w:rPr>
            </w:pPr>
          </w:p>
          <w:p w14:paraId="6B63ACF4">
            <w:pPr>
              <w:widowControl/>
              <w:jc w:val="left"/>
              <w:rPr>
                <w:rFonts w:hint="eastAsia" w:ascii="ˎ̥" w:hAnsi="ˎ̥" w:cs="宋体"/>
                <w:color w:val="auto"/>
                <w:kern w:val="0"/>
                <w:sz w:val="18"/>
                <w:szCs w:val="18"/>
                <w:highlight w:val="none"/>
                <w:lang w:eastAsia="zh-CN"/>
              </w:rPr>
            </w:pPr>
          </w:p>
        </w:tc>
      </w:tr>
      <w:tr w14:paraId="1C3CF8CA">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50" w:hRule="atLeast"/>
          <w:jc w:val="center"/>
        </w:trPr>
        <w:tc>
          <w:tcPr>
            <w:tcW w:w="1051" w:type="dxa"/>
            <w:tcBorders>
              <w:top w:val="single" w:color="000000" w:sz="6" w:space="0"/>
              <w:left w:val="single" w:color="000000" w:sz="6" w:space="0"/>
              <w:bottom w:val="single" w:color="000000" w:sz="6" w:space="0"/>
              <w:right w:val="single" w:color="000000" w:sz="6" w:space="0"/>
            </w:tcBorders>
            <w:vAlign w:val="center"/>
          </w:tcPr>
          <w:p w14:paraId="757E9965">
            <w:pPr>
              <w:widowControl/>
              <w:jc w:val="center"/>
              <w:rPr>
                <w:rFonts w:hint="eastAsia" w:ascii="ˎ̥" w:hAnsi="ˎ̥" w:cs="宋体"/>
                <w:color w:val="auto"/>
                <w:kern w:val="0"/>
                <w:sz w:val="18"/>
                <w:szCs w:val="18"/>
                <w:highlight w:val="none"/>
              </w:rPr>
            </w:pPr>
            <w:r>
              <w:rPr>
                <w:rFonts w:hint="eastAsia" w:ascii="宋体" w:hAnsi="宋体" w:eastAsia="宋体" w:cs="宋体"/>
                <w:color w:val="auto"/>
                <w:kern w:val="0"/>
                <w:sz w:val="20"/>
                <w:szCs w:val="20"/>
                <w:highlight w:val="none"/>
              </w:rPr>
              <w:t>备注</w:t>
            </w:r>
          </w:p>
        </w:tc>
        <w:tc>
          <w:tcPr>
            <w:tcW w:w="7285" w:type="dxa"/>
            <w:gridSpan w:val="12"/>
            <w:tcBorders>
              <w:top w:val="single" w:color="000000" w:sz="6" w:space="0"/>
              <w:left w:val="single" w:color="000000" w:sz="6" w:space="0"/>
              <w:bottom w:val="single" w:color="000000" w:sz="6" w:space="0"/>
              <w:right w:val="single" w:color="000000" w:sz="6" w:space="0"/>
            </w:tcBorders>
            <w:vAlign w:val="center"/>
          </w:tcPr>
          <w:p w14:paraId="7757A844">
            <w:pPr>
              <w:widowControl/>
              <w:jc w:val="left"/>
              <w:rPr>
                <w:rFonts w:hint="eastAsia" w:ascii="ˎ̥" w:hAnsi="ˎ̥" w:cs="宋体"/>
                <w:color w:val="auto"/>
                <w:kern w:val="0"/>
                <w:sz w:val="18"/>
                <w:szCs w:val="18"/>
                <w:highlight w:val="none"/>
              </w:rPr>
            </w:pPr>
            <w:r>
              <w:rPr>
                <w:rFonts w:hint="eastAsia" w:ascii="ˎ̥" w:hAnsi="ˎ̥" w:cs="宋体"/>
                <w:color w:val="auto"/>
                <w:kern w:val="0"/>
                <w:sz w:val="18"/>
                <w:szCs w:val="18"/>
                <w:highlight w:val="none"/>
              </w:rPr>
              <w:t>（填写在校期间学生工作经历情况，及其他需说明的问题）</w:t>
            </w:r>
          </w:p>
        </w:tc>
      </w:tr>
    </w:tbl>
    <w:p w14:paraId="3AEAD36E">
      <w:pPr>
        <w:rPr>
          <w:highlight w:val="none"/>
        </w:rPr>
      </w:pPr>
      <w:r>
        <w:rPr>
          <w:rFonts w:hint="eastAsia" w:ascii="宋体" w:hAnsi="宋体" w:cs="宋体"/>
          <w:color w:val="auto"/>
          <w:kern w:val="0"/>
          <w:sz w:val="18"/>
          <w:szCs w:val="18"/>
          <w:highlight w:val="none"/>
        </w:rPr>
        <w:t>考生类别从以下类别中择一填写：农民、事业单位工作人员、国有企业工作人员、三资、民营等企业工作人员、自由职业者、应届毕业生、留学回国人员、待业人员、其他人员。</w:t>
      </w:r>
    </w:p>
    <w:p w14:paraId="3FDBB898">
      <w:pPr>
        <w:widowControl/>
        <w:spacing w:line="580" w:lineRule="exact"/>
        <w:ind w:firstLine="448" w:firstLineChars="160"/>
        <w:jc w:val="left"/>
        <w:rPr>
          <w:rFonts w:eastAsia="仿宋_GB2312"/>
          <w:kern w:val="0"/>
          <w:sz w:val="28"/>
          <w:szCs w:val="28"/>
          <w:highlight w:val="none"/>
        </w:rPr>
      </w:pPr>
    </w:p>
    <w:p w14:paraId="41723F5A">
      <w:pPr>
        <w:widowControl/>
        <w:spacing w:line="580" w:lineRule="exact"/>
        <w:ind w:firstLine="448" w:firstLineChars="160"/>
        <w:jc w:val="left"/>
        <w:rPr>
          <w:rFonts w:eastAsia="仿宋_GB2312"/>
          <w:kern w:val="0"/>
          <w:sz w:val="28"/>
          <w:szCs w:val="28"/>
          <w:highlight w:val="none"/>
        </w:rPr>
      </w:pPr>
    </w:p>
    <w:p w14:paraId="729D2ED8">
      <w:pPr>
        <w:widowControl/>
        <w:spacing w:line="580" w:lineRule="exact"/>
        <w:ind w:firstLine="448" w:firstLineChars="160"/>
        <w:jc w:val="left"/>
        <w:rPr>
          <w:rFonts w:eastAsia="仿宋_GB2312"/>
          <w:kern w:val="0"/>
          <w:sz w:val="28"/>
          <w:szCs w:val="28"/>
          <w:highlight w:val="none"/>
        </w:rPr>
        <w:sectPr>
          <w:footerReference r:id="rId4" w:type="first"/>
          <w:footerReference r:id="rId3" w:type="default"/>
          <w:pgSz w:w="11906" w:h="16838"/>
          <w:pgMar w:top="1389" w:right="1797" w:bottom="1361" w:left="1797" w:header="851" w:footer="992" w:gutter="0"/>
          <w:cols w:space="720" w:num="1"/>
          <w:titlePg/>
          <w:docGrid w:type="lines" w:linePitch="312" w:charSpace="0"/>
        </w:sectPr>
      </w:pPr>
    </w:p>
    <w:tbl>
      <w:tblPr>
        <w:tblStyle w:val="6"/>
        <w:tblpPr w:leftFromText="180" w:rightFromText="180" w:horzAnchor="margin" w:tblpXSpec="center" w:tblpY="320"/>
        <w:tblW w:w="14620" w:type="dxa"/>
        <w:tblInd w:w="0" w:type="dxa"/>
        <w:tblLayout w:type="autofit"/>
        <w:tblCellMar>
          <w:top w:w="0" w:type="dxa"/>
          <w:left w:w="108" w:type="dxa"/>
          <w:bottom w:w="0" w:type="dxa"/>
          <w:right w:w="108" w:type="dxa"/>
        </w:tblCellMar>
      </w:tblPr>
      <w:tblGrid>
        <w:gridCol w:w="417"/>
        <w:gridCol w:w="800"/>
        <w:gridCol w:w="734"/>
        <w:gridCol w:w="935"/>
        <w:gridCol w:w="833"/>
        <w:gridCol w:w="642"/>
        <w:gridCol w:w="191"/>
        <w:gridCol w:w="659"/>
        <w:gridCol w:w="1080"/>
        <w:gridCol w:w="763"/>
        <w:gridCol w:w="69"/>
        <w:gridCol w:w="640"/>
        <w:gridCol w:w="709"/>
        <w:gridCol w:w="1134"/>
        <w:gridCol w:w="708"/>
        <w:gridCol w:w="851"/>
        <w:gridCol w:w="118"/>
        <w:gridCol w:w="732"/>
        <w:gridCol w:w="100"/>
        <w:gridCol w:w="833"/>
        <w:gridCol w:w="833"/>
        <w:gridCol w:w="839"/>
      </w:tblGrid>
      <w:tr w14:paraId="015713FE">
        <w:tblPrEx>
          <w:tblCellMar>
            <w:top w:w="0" w:type="dxa"/>
            <w:left w:w="108" w:type="dxa"/>
            <w:bottom w:w="0" w:type="dxa"/>
            <w:right w:w="108" w:type="dxa"/>
          </w:tblCellMar>
        </w:tblPrEx>
        <w:trPr>
          <w:gridAfter w:val="19"/>
          <w:wAfter w:w="12669" w:type="dxa"/>
          <w:trHeight w:val="393" w:hRule="atLeast"/>
        </w:trPr>
        <w:tc>
          <w:tcPr>
            <w:tcW w:w="1217" w:type="dxa"/>
            <w:gridSpan w:val="2"/>
            <w:tcBorders>
              <w:top w:val="nil"/>
              <w:left w:val="nil"/>
              <w:bottom w:val="nil"/>
              <w:right w:val="nil"/>
            </w:tcBorders>
            <w:shd w:val="clear" w:color="auto" w:fill="auto"/>
            <w:vAlign w:val="center"/>
          </w:tcPr>
          <w:p w14:paraId="519CEB62">
            <w:pPr>
              <w:widowControl/>
              <w:jc w:val="left"/>
              <w:rPr>
                <w:rFonts w:hint="eastAsia" w:ascii="黑体" w:hAnsi="黑体" w:eastAsia="黑体" w:cs="宋体"/>
                <w:kern w:val="0"/>
                <w:sz w:val="32"/>
                <w:szCs w:val="32"/>
                <w:highlight w:val="none"/>
                <w:lang w:eastAsia="zh-CN"/>
              </w:rPr>
            </w:pPr>
            <w:r>
              <w:rPr>
                <w:rFonts w:hint="eastAsia" w:ascii="黑体" w:hAnsi="黑体" w:eastAsia="黑体" w:cs="宋体"/>
                <w:kern w:val="0"/>
                <w:sz w:val="32"/>
                <w:szCs w:val="32"/>
                <w:highlight w:val="none"/>
              </w:rPr>
              <w:t>附件</w:t>
            </w:r>
            <w:r>
              <w:rPr>
                <w:rFonts w:hint="eastAsia" w:ascii="黑体" w:hAnsi="黑体" w:eastAsia="黑体" w:cs="宋体"/>
                <w:kern w:val="0"/>
                <w:sz w:val="32"/>
                <w:szCs w:val="32"/>
                <w:highlight w:val="none"/>
                <w:lang w:val="en-US" w:eastAsia="zh-CN"/>
              </w:rPr>
              <w:t>5</w:t>
            </w:r>
          </w:p>
        </w:tc>
        <w:tc>
          <w:tcPr>
            <w:tcW w:w="734" w:type="dxa"/>
            <w:tcBorders>
              <w:top w:val="nil"/>
              <w:left w:val="nil"/>
              <w:bottom w:val="nil"/>
              <w:right w:val="nil"/>
            </w:tcBorders>
            <w:shd w:val="clear" w:color="auto" w:fill="auto"/>
            <w:noWrap/>
            <w:vAlign w:val="bottom"/>
          </w:tcPr>
          <w:p w14:paraId="57F743B6">
            <w:pPr>
              <w:widowControl/>
              <w:jc w:val="left"/>
              <w:rPr>
                <w:rFonts w:ascii="宋体" w:hAnsi="宋体" w:cs="宋体"/>
                <w:kern w:val="0"/>
                <w:sz w:val="24"/>
                <w:szCs w:val="24"/>
                <w:highlight w:val="none"/>
              </w:rPr>
            </w:pPr>
          </w:p>
        </w:tc>
      </w:tr>
      <w:tr w14:paraId="0C28370E">
        <w:tblPrEx>
          <w:tblCellMar>
            <w:top w:w="0" w:type="dxa"/>
            <w:left w:w="108" w:type="dxa"/>
            <w:bottom w:w="0" w:type="dxa"/>
            <w:right w:w="108" w:type="dxa"/>
          </w:tblCellMar>
        </w:tblPrEx>
        <w:trPr>
          <w:trHeight w:val="542" w:hRule="atLeast"/>
        </w:trPr>
        <w:tc>
          <w:tcPr>
            <w:tcW w:w="14620" w:type="dxa"/>
            <w:gridSpan w:val="22"/>
            <w:tcBorders>
              <w:top w:val="nil"/>
              <w:left w:val="nil"/>
              <w:bottom w:val="nil"/>
              <w:right w:val="nil"/>
            </w:tcBorders>
            <w:shd w:val="clear" w:color="auto" w:fill="auto"/>
            <w:vAlign w:val="center"/>
          </w:tcPr>
          <w:p w14:paraId="30AD4DCC">
            <w:pPr>
              <w:widowControl/>
              <w:jc w:val="center"/>
              <w:rPr>
                <w:rFonts w:ascii="方正小标宋简体" w:hAnsi="宋体" w:eastAsia="方正小标宋简体" w:cs="宋体"/>
                <w:kern w:val="0"/>
                <w:sz w:val="36"/>
                <w:szCs w:val="36"/>
                <w:highlight w:val="none"/>
              </w:rPr>
            </w:pPr>
            <w:r>
              <w:rPr>
                <w:rFonts w:hint="eastAsia" w:ascii="方正小标宋简体" w:hAnsi="宋体" w:eastAsia="方正小标宋简体" w:cs="宋体"/>
                <w:kern w:val="0"/>
                <w:sz w:val="36"/>
                <w:szCs w:val="36"/>
                <w:highlight w:val="none"/>
              </w:rPr>
              <w:t>公务员招录考生近亲属系统内从业情况报告表</w:t>
            </w:r>
          </w:p>
        </w:tc>
      </w:tr>
      <w:tr w14:paraId="625D05A5">
        <w:tblPrEx>
          <w:tblCellMar>
            <w:top w:w="0" w:type="dxa"/>
            <w:left w:w="108" w:type="dxa"/>
            <w:bottom w:w="0" w:type="dxa"/>
            <w:right w:w="108" w:type="dxa"/>
          </w:tblCellMar>
        </w:tblPrEx>
        <w:trPr>
          <w:trHeight w:val="330" w:hRule="atLeast"/>
        </w:trPr>
        <w:tc>
          <w:tcPr>
            <w:tcW w:w="1951" w:type="dxa"/>
            <w:gridSpan w:val="3"/>
            <w:tcBorders>
              <w:top w:val="nil"/>
              <w:left w:val="nil"/>
              <w:bottom w:val="nil"/>
              <w:right w:val="nil"/>
            </w:tcBorders>
            <w:shd w:val="clear" w:color="auto" w:fill="auto"/>
            <w:vAlign w:val="center"/>
          </w:tcPr>
          <w:p w14:paraId="1584E6E3">
            <w:pPr>
              <w:widowControl/>
              <w:jc w:val="left"/>
              <w:rPr>
                <w:rFonts w:ascii="黑体" w:hAnsi="黑体" w:eastAsia="黑体" w:cs="宋体"/>
                <w:kern w:val="0"/>
                <w:sz w:val="20"/>
                <w:highlight w:val="none"/>
              </w:rPr>
            </w:pPr>
            <w:r>
              <w:rPr>
                <w:rFonts w:hint="eastAsia" w:ascii="黑体" w:hAnsi="黑体" w:eastAsia="黑体" w:cs="宋体"/>
                <w:kern w:val="0"/>
                <w:sz w:val="20"/>
                <w:highlight w:val="none"/>
              </w:rPr>
              <w:t>考生姓名：</w:t>
            </w:r>
          </w:p>
        </w:tc>
        <w:tc>
          <w:tcPr>
            <w:tcW w:w="2601" w:type="dxa"/>
            <w:gridSpan w:val="4"/>
            <w:tcBorders>
              <w:top w:val="nil"/>
              <w:left w:val="nil"/>
              <w:bottom w:val="nil"/>
              <w:right w:val="nil"/>
            </w:tcBorders>
            <w:shd w:val="clear" w:color="auto" w:fill="auto"/>
            <w:vAlign w:val="center"/>
          </w:tcPr>
          <w:p w14:paraId="7846AF83">
            <w:pPr>
              <w:widowControl/>
              <w:jc w:val="left"/>
              <w:rPr>
                <w:rFonts w:ascii="黑体" w:hAnsi="黑体" w:eastAsia="黑体" w:cs="宋体"/>
                <w:kern w:val="0"/>
                <w:sz w:val="20"/>
                <w:highlight w:val="none"/>
              </w:rPr>
            </w:pPr>
            <w:r>
              <w:rPr>
                <w:rFonts w:hint="eastAsia" w:ascii="黑体" w:hAnsi="黑体" w:eastAsia="黑体" w:cs="宋体"/>
                <w:kern w:val="0"/>
                <w:sz w:val="20"/>
                <w:highlight w:val="none"/>
              </w:rPr>
              <w:t>身份证号：</w:t>
            </w:r>
          </w:p>
        </w:tc>
        <w:tc>
          <w:tcPr>
            <w:tcW w:w="1739" w:type="dxa"/>
            <w:gridSpan w:val="2"/>
            <w:tcBorders>
              <w:top w:val="nil"/>
              <w:left w:val="nil"/>
              <w:bottom w:val="nil"/>
              <w:right w:val="nil"/>
            </w:tcBorders>
            <w:shd w:val="clear" w:color="auto" w:fill="auto"/>
            <w:vAlign w:val="center"/>
          </w:tcPr>
          <w:p w14:paraId="48216F82">
            <w:pPr>
              <w:widowControl/>
              <w:jc w:val="left"/>
              <w:rPr>
                <w:rFonts w:ascii="黑体" w:hAnsi="黑体" w:eastAsia="黑体" w:cs="宋体"/>
                <w:kern w:val="0"/>
                <w:sz w:val="20"/>
                <w:highlight w:val="none"/>
              </w:rPr>
            </w:pPr>
            <w:r>
              <w:rPr>
                <w:rFonts w:hint="eastAsia" w:ascii="黑体" w:hAnsi="黑体" w:eastAsia="黑体" w:cs="宋体"/>
                <w:kern w:val="0"/>
                <w:sz w:val="20"/>
                <w:highlight w:val="none"/>
              </w:rPr>
              <w:t>联系电话：</w:t>
            </w:r>
          </w:p>
        </w:tc>
        <w:tc>
          <w:tcPr>
            <w:tcW w:w="832" w:type="dxa"/>
            <w:gridSpan w:val="2"/>
            <w:tcBorders>
              <w:top w:val="nil"/>
              <w:left w:val="nil"/>
              <w:bottom w:val="nil"/>
              <w:right w:val="nil"/>
            </w:tcBorders>
            <w:shd w:val="clear" w:color="auto" w:fill="auto"/>
            <w:vAlign w:val="center"/>
          </w:tcPr>
          <w:p w14:paraId="5F32CC53">
            <w:pPr>
              <w:widowControl/>
              <w:jc w:val="left"/>
              <w:rPr>
                <w:rFonts w:ascii="黑体" w:hAnsi="黑体" w:eastAsia="黑体" w:cs="宋体"/>
                <w:kern w:val="0"/>
                <w:sz w:val="20"/>
                <w:highlight w:val="none"/>
              </w:rPr>
            </w:pPr>
          </w:p>
        </w:tc>
        <w:tc>
          <w:tcPr>
            <w:tcW w:w="4160" w:type="dxa"/>
            <w:gridSpan w:val="6"/>
            <w:tcBorders>
              <w:top w:val="nil"/>
              <w:left w:val="nil"/>
              <w:bottom w:val="nil"/>
              <w:right w:val="nil"/>
            </w:tcBorders>
            <w:shd w:val="clear" w:color="auto" w:fill="auto"/>
            <w:vAlign w:val="center"/>
          </w:tcPr>
          <w:p w14:paraId="6A78BF57">
            <w:pPr>
              <w:widowControl/>
              <w:jc w:val="left"/>
              <w:rPr>
                <w:rFonts w:ascii="黑体" w:hAnsi="黑体" w:eastAsia="黑体" w:cs="宋体"/>
                <w:kern w:val="0"/>
                <w:sz w:val="20"/>
                <w:highlight w:val="none"/>
              </w:rPr>
            </w:pPr>
            <w:r>
              <w:rPr>
                <w:rFonts w:hint="eastAsia" w:ascii="黑体" w:hAnsi="黑体" w:eastAsia="黑体" w:cs="宋体"/>
                <w:kern w:val="0"/>
                <w:sz w:val="20"/>
                <w:highlight w:val="none"/>
              </w:rPr>
              <w:t>是否有近亲属在系统内从业：</w:t>
            </w:r>
          </w:p>
        </w:tc>
        <w:tc>
          <w:tcPr>
            <w:tcW w:w="832" w:type="dxa"/>
            <w:gridSpan w:val="2"/>
            <w:tcBorders>
              <w:top w:val="nil"/>
              <w:left w:val="nil"/>
              <w:bottom w:val="nil"/>
              <w:right w:val="nil"/>
            </w:tcBorders>
            <w:shd w:val="clear" w:color="auto" w:fill="auto"/>
            <w:vAlign w:val="center"/>
          </w:tcPr>
          <w:p w14:paraId="64161366">
            <w:pPr>
              <w:widowControl/>
              <w:jc w:val="left"/>
              <w:rPr>
                <w:rFonts w:ascii="黑体" w:hAnsi="黑体" w:eastAsia="黑体" w:cs="宋体"/>
                <w:kern w:val="0"/>
                <w:sz w:val="20"/>
                <w:highlight w:val="none"/>
              </w:rPr>
            </w:pPr>
          </w:p>
        </w:tc>
        <w:tc>
          <w:tcPr>
            <w:tcW w:w="2505" w:type="dxa"/>
            <w:gridSpan w:val="3"/>
            <w:tcBorders>
              <w:top w:val="nil"/>
              <w:left w:val="nil"/>
              <w:bottom w:val="nil"/>
              <w:right w:val="nil"/>
            </w:tcBorders>
            <w:shd w:val="clear" w:color="auto" w:fill="auto"/>
            <w:vAlign w:val="center"/>
          </w:tcPr>
          <w:p w14:paraId="54B82B89">
            <w:pPr>
              <w:widowControl/>
              <w:jc w:val="left"/>
              <w:rPr>
                <w:rFonts w:ascii="黑体" w:hAnsi="黑体" w:eastAsia="黑体" w:cs="宋体"/>
                <w:kern w:val="0"/>
                <w:sz w:val="20"/>
                <w:highlight w:val="none"/>
              </w:rPr>
            </w:pPr>
            <w:r>
              <w:rPr>
                <w:rFonts w:hint="eastAsia" w:ascii="黑体" w:hAnsi="黑体" w:eastAsia="黑体" w:cs="宋体"/>
                <w:kern w:val="0"/>
                <w:sz w:val="20"/>
                <w:highlight w:val="none"/>
              </w:rPr>
              <w:t>填表时间：</w:t>
            </w:r>
          </w:p>
        </w:tc>
      </w:tr>
      <w:tr w14:paraId="6D41602B">
        <w:tblPrEx>
          <w:tblCellMar>
            <w:top w:w="0" w:type="dxa"/>
            <w:left w:w="108" w:type="dxa"/>
            <w:bottom w:w="0" w:type="dxa"/>
            <w:right w:w="108" w:type="dxa"/>
          </w:tblCellMar>
        </w:tblPrEx>
        <w:trPr>
          <w:trHeight w:val="295" w:hRule="atLeast"/>
        </w:trPr>
        <w:tc>
          <w:tcPr>
            <w:tcW w:w="417"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0C0D6EDC">
            <w:pPr>
              <w:widowControl/>
              <w:jc w:val="center"/>
              <w:rPr>
                <w:rFonts w:ascii="黑体" w:hAnsi="黑体" w:eastAsia="黑体" w:cs="宋体"/>
                <w:kern w:val="0"/>
                <w:sz w:val="20"/>
                <w:highlight w:val="none"/>
              </w:rPr>
            </w:pPr>
            <w:r>
              <w:rPr>
                <w:rFonts w:hint="eastAsia" w:ascii="黑体" w:hAnsi="黑体" w:eastAsia="黑体" w:cs="宋体"/>
                <w:kern w:val="0"/>
                <w:sz w:val="20"/>
                <w:highlight w:val="none"/>
              </w:rPr>
              <w:t>序号</w:t>
            </w:r>
          </w:p>
        </w:tc>
        <w:tc>
          <w:tcPr>
            <w:tcW w:w="4794" w:type="dxa"/>
            <w:gridSpan w:val="7"/>
            <w:tcBorders>
              <w:top w:val="single" w:color="auto" w:sz="4" w:space="0"/>
              <w:left w:val="nil"/>
              <w:bottom w:val="single" w:color="auto" w:sz="4" w:space="0"/>
              <w:right w:val="single" w:color="auto" w:sz="4" w:space="0"/>
            </w:tcBorders>
            <w:shd w:val="clear" w:color="auto" w:fill="auto"/>
            <w:vAlign w:val="center"/>
          </w:tcPr>
          <w:p w14:paraId="00E1BF30">
            <w:pPr>
              <w:widowControl/>
              <w:jc w:val="center"/>
              <w:rPr>
                <w:rFonts w:ascii="黑体" w:hAnsi="黑体" w:eastAsia="黑体" w:cs="宋体"/>
                <w:kern w:val="0"/>
                <w:sz w:val="20"/>
                <w:highlight w:val="none"/>
              </w:rPr>
            </w:pPr>
            <w:r>
              <w:rPr>
                <w:rFonts w:hint="eastAsia" w:ascii="黑体" w:hAnsi="黑体" w:eastAsia="黑体" w:cs="宋体"/>
                <w:kern w:val="0"/>
                <w:sz w:val="20"/>
                <w:highlight w:val="none"/>
              </w:rPr>
              <w:t>考生基本信息</w:t>
            </w:r>
          </w:p>
        </w:tc>
        <w:tc>
          <w:tcPr>
            <w:tcW w:w="7737" w:type="dxa"/>
            <w:gridSpan w:val="12"/>
            <w:tcBorders>
              <w:top w:val="single" w:color="auto" w:sz="4" w:space="0"/>
              <w:left w:val="nil"/>
              <w:bottom w:val="single" w:color="auto" w:sz="4" w:space="0"/>
              <w:right w:val="single" w:color="auto" w:sz="4" w:space="0"/>
            </w:tcBorders>
            <w:shd w:val="clear" w:color="auto" w:fill="auto"/>
            <w:vAlign w:val="center"/>
          </w:tcPr>
          <w:p w14:paraId="4E425110">
            <w:pPr>
              <w:widowControl/>
              <w:jc w:val="center"/>
              <w:rPr>
                <w:rFonts w:ascii="黑体" w:hAnsi="黑体" w:eastAsia="黑体" w:cs="宋体"/>
                <w:kern w:val="0"/>
                <w:sz w:val="20"/>
                <w:highlight w:val="none"/>
              </w:rPr>
            </w:pPr>
            <w:r>
              <w:rPr>
                <w:rFonts w:hint="eastAsia" w:ascii="黑体" w:hAnsi="黑体" w:eastAsia="黑体" w:cs="宋体"/>
                <w:kern w:val="0"/>
                <w:sz w:val="20"/>
                <w:highlight w:val="none"/>
              </w:rPr>
              <w:t>近亲属系统内从业情况</w:t>
            </w:r>
          </w:p>
        </w:tc>
        <w:tc>
          <w:tcPr>
            <w:tcW w:w="833"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2B94DD6E">
            <w:pPr>
              <w:widowControl/>
              <w:jc w:val="center"/>
              <w:rPr>
                <w:rFonts w:ascii="黑体" w:hAnsi="黑体" w:eastAsia="黑体" w:cs="宋体"/>
                <w:kern w:val="0"/>
                <w:sz w:val="20"/>
                <w:highlight w:val="none"/>
              </w:rPr>
            </w:pPr>
            <w:r>
              <w:rPr>
                <w:rFonts w:hint="eastAsia" w:ascii="黑体" w:hAnsi="黑体" w:eastAsia="黑体" w:cs="宋体"/>
                <w:kern w:val="0"/>
                <w:sz w:val="20"/>
                <w:highlight w:val="none"/>
              </w:rPr>
              <w:t>回避</w:t>
            </w:r>
            <w:r>
              <w:rPr>
                <w:rFonts w:hint="eastAsia" w:ascii="黑体" w:hAnsi="黑体" w:eastAsia="黑体" w:cs="宋体"/>
                <w:kern w:val="0"/>
                <w:sz w:val="20"/>
                <w:highlight w:val="none"/>
              </w:rPr>
              <w:br w:type="textWrapping"/>
            </w:r>
            <w:r>
              <w:rPr>
                <w:rFonts w:hint="eastAsia" w:ascii="黑体" w:hAnsi="黑体" w:eastAsia="黑体" w:cs="宋体"/>
                <w:kern w:val="0"/>
                <w:sz w:val="20"/>
                <w:highlight w:val="none"/>
              </w:rPr>
              <w:t>情形</w:t>
            </w:r>
          </w:p>
        </w:tc>
        <w:tc>
          <w:tcPr>
            <w:tcW w:w="839" w:type="dxa"/>
            <w:vMerge w:val="restart"/>
            <w:tcBorders>
              <w:top w:val="single" w:color="auto" w:sz="4" w:space="0"/>
              <w:left w:val="single" w:color="auto" w:sz="4" w:space="0"/>
              <w:right w:val="single" w:color="auto" w:sz="4" w:space="0"/>
            </w:tcBorders>
            <w:shd w:val="clear" w:color="auto" w:fill="auto"/>
            <w:vAlign w:val="center"/>
          </w:tcPr>
          <w:p w14:paraId="325B82E2">
            <w:pPr>
              <w:widowControl/>
              <w:jc w:val="center"/>
              <w:rPr>
                <w:rFonts w:ascii="黑体" w:hAnsi="黑体" w:eastAsia="黑体" w:cs="宋体"/>
                <w:kern w:val="0"/>
                <w:sz w:val="20"/>
                <w:highlight w:val="none"/>
              </w:rPr>
            </w:pPr>
            <w:r>
              <w:rPr>
                <w:rFonts w:hint="eastAsia" w:ascii="黑体" w:hAnsi="黑体" w:eastAsia="黑体" w:cs="宋体"/>
                <w:kern w:val="0"/>
                <w:sz w:val="20"/>
                <w:highlight w:val="none"/>
              </w:rPr>
              <w:t>备注</w:t>
            </w:r>
          </w:p>
        </w:tc>
      </w:tr>
      <w:tr w14:paraId="6238302B">
        <w:tblPrEx>
          <w:tblCellMar>
            <w:top w:w="0" w:type="dxa"/>
            <w:left w:w="108" w:type="dxa"/>
            <w:bottom w:w="0" w:type="dxa"/>
            <w:right w:w="108" w:type="dxa"/>
          </w:tblCellMar>
        </w:tblPrEx>
        <w:trPr>
          <w:trHeight w:val="707" w:hRule="atLeast"/>
        </w:trPr>
        <w:tc>
          <w:tcPr>
            <w:tcW w:w="417" w:type="dxa"/>
            <w:vMerge w:val="continue"/>
            <w:tcBorders>
              <w:top w:val="single" w:color="auto" w:sz="4" w:space="0"/>
              <w:left w:val="single" w:color="auto" w:sz="4" w:space="0"/>
              <w:bottom w:val="single" w:color="auto" w:sz="4" w:space="0"/>
              <w:right w:val="single" w:color="auto" w:sz="4" w:space="0"/>
            </w:tcBorders>
            <w:vAlign w:val="center"/>
          </w:tcPr>
          <w:p w14:paraId="5FD9CAC1">
            <w:pPr>
              <w:widowControl/>
              <w:jc w:val="left"/>
              <w:rPr>
                <w:rFonts w:ascii="黑体" w:hAnsi="黑体" w:eastAsia="黑体" w:cs="宋体"/>
                <w:kern w:val="0"/>
                <w:sz w:val="20"/>
                <w:highlight w:val="none"/>
              </w:rPr>
            </w:pPr>
          </w:p>
        </w:tc>
        <w:tc>
          <w:tcPr>
            <w:tcW w:w="800" w:type="dxa"/>
            <w:tcBorders>
              <w:top w:val="nil"/>
              <w:left w:val="nil"/>
              <w:bottom w:val="single" w:color="auto" w:sz="4" w:space="0"/>
              <w:right w:val="single" w:color="auto" w:sz="4" w:space="0"/>
            </w:tcBorders>
            <w:shd w:val="clear" w:color="auto" w:fill="auto"/>
            <w:vAlign w:val="center"/>
          </w:tcPr>
          <w:p w14:paraId="38A3AC57">
            <w:pPr>
              <w:widowControl/>
              <w:jc w:val="center"/>
              <w:rPr>
                <w:rFonts w:ascii="黑体" w:hAnsi="黑体" w:eastAsia="黑体" w:cs="宋体"/>
                <w:kern w:val="0"/>
                <w:sz w:val="20"/>
                <w:highlight w:val="none"/>
              </w:rPr>
            </w:pPr>
            <w:r>
              <w:rPr>
                <w:rFonts w:hint="eastAsia" w:ascii="黑体" w:hAnsi="黑体" w:eastAsia="黑体" w:cs="宋体"/>
                <w:kern w:val="0"/>
                <w:sz w:val="20"/>
                <w:highlight w:val="none"/>
              </w:rPr>
              <w:t>报考单位</w:t>
            </w:r>
          </w:p>
        </w:tc>
        <w:tc>
          <w:tcPr>
            <w:tcW w:w="734" w:type="dxa"/>
            <w:tcBorders>
              <w:top w:val="nil"/>
              <w:left w:val="nil"/>
              <w:bottom w:val="single" w:color="auto" w:sz="4" w:space="0"/>
              <w:right w:val="single" w:color="auto" w:sz="4" w:space="0"/>
            </w:tcBorders>
            <w:shd w:val="clear" w:color="auto" w:fill="auto"/>
            <w:vAlign w:val="center"/>
          </w:tcPr>
          <w:p w14:paraId="74EA7815">
            <w:pPr>
              <w:widowControl/>
              <w:jc w:val="center"/>
              <w:rPr>
                <w:rFonts w:ascii="黑体" w:hAnsi="黑体" w:eastAsia="黑体" w:cs="宋体"/>
                <w:kern w:val="0"/>
                <w:sz w:val="20"/>
                <w:highlight w:val="none"/>
              </w:rPr>
            </w:pPr>
            <w:r>
              <w:rPr>
                <w:rFonts w:hint="eastAsia" w:ascii="黑体" w:hAnsi="黑体" w:eastAsia="黑体" w:cs="宋体"/>
                <w:kern w:val="0"/>
                <w:sz w:val="20"/>
                <w:highlight w:val="none"/>
              </w:rPr>
              <w:t>报考岗位</w:t>
            </w:r>
          </w:p>
        </w:tc>
        <w:tc>
          <w:tcPr>
            <w:tcW w:w="935" w:type="dxa"/>
            <w:tcBorders>
              <w:top w:val="nil"/>
              <w:left w:val="nil"/>
              <w:bottom w:val="single" w:color="auto" w:sz="4" w:space="0"/>
              <w:right w:val="single" w:color="auto" w:sz="4" w:space="0"/>
            </w:tcBorders>
            <w:shd w:val="clear" w:color="auto" w:fill="auto"/>
            <w:vAlign w:val="center"/>
          </w:tcPr>
          <w:p w14:paraId="1C96C0DB">
            <w:pPr>
              <w:widowControl/>
              <w:jc w:val="center"/>
              <w:rPr>
                <w:rFonts w:ascii="黑体" w:hAnsi="黑体" w:eastAsia="黑体" w:cs="宋体"/>
                <w:kern w:val="0"/>
                <w:sz w:val="20"/>
                <w:highlight w:val="none"/>
              </w:rPr>
            </w:pPr>
            <w:r>
              <w:rPr>
                <w:rFonts w:hint="eastAsia" w:ascii="黑体" w:hAnsi="黑体" w:eastAsia="黑体" w:cs="宋体"/>
                <w:kern w:val="0"/>
                <w:sz w:val="20"/>
                <w:highlight w:val="none"/>
              </w:rPr>
              <w:t>姓名</w:t>
            </w:r>
          </w:p>
        </w:tc>
        <w:tc>
          <w:tcPr>
            <w:tcW w:w="833" w:type="dxa"/>
            <w:tcBorders>
              <w:top w:val="nil"/>
              <w:left w:val="nil"/>
              <w:bottom w:val="single" w:color="auto" w:sz="4" w:space="0"/>
              <w:right w:val="single" w:color="auto" w:sz="4" w:space="0"/>
            </w:tcBorders>
            <w:shd w:val="clear" w:color="auto" w:fill="auto"/>
            <w:vAlign w:val="center"/>
          </w:tcPr>
          <w:p w14:paraId="637EF195">
            <w:pPr>
              <w:widowControl/>
              <w:jc w:val="center"/>
              <w:rPr>
                <w:rFonts w:ascii="黑体" w:hAnsi="黑体" w:eastAsia="黑体" w:cs="宋体"/>
                <w:kern w:val="0"/>
                <w:sz w:val="20"/>
                <w:highlight w:val="none"/>
              </w:rPr>
            </w:pPr>
            <w:r>
              <w:rPr>
                <w:rFonts w:hint="eastAsia" w:ascii="黑体" w:hAnsi="黑体" w:eastAsia="黑体" w:cs="宋体"/>
                <w:kern w:val="0"/>
                <w:sz w:val="20"/>
                <w:highlight w:val="none"/>
              </w:rPr>
              <w:t>性别</w:t>
            </w:r>
          </w:p>
        </w:tc>
        <w:tc>
          <w:tcPr>
            <w:tcW w:w="642" w:type="dxa"/>
            <w:tcBorders>
              <w:top w:val="nil"/>
              <w:left w:val="nil"/>
              <w:bottom w:val="single" w:color="auto" w:sz="4" w:space="0"/>
              <w:right w:val="single" w:color="auto" w:sz="4" w:space="0"/>
            </w:tcBorders>
            <w:shd w:val="clear" w:color="auto" w:fill="auto"/>
            <w:vAlign w:val="center"/>
          </w:tcPr>
          <w:p w14:paraId="59AEF035">
            <w:pPr>
              <w:widowControl/>
              <w:jc w:val="center"/>
              <w:rPr>
                <w:rFonts w:ascii="黑体" w:hAnsi="黑体" w:eastAsia="黑体" w:cs="宋体"/>
                <w:kern w:val="0"/>
                <w:sz w:val="20"/>
                <w:highlight w:val="none"/>
              </w:rPr>
            </w:pPr>
            <w:r>
              <w:rPr>
                <w:rFonts w:hint="eastAsia" w:ascii="黑体" w:hAnsi="黑体" w:eastAsia="黑体" w:cs="宋体"/>
                <w:kern w:val="0"/>
                <w:sz w:val="20"/>
                <w:highlight w:val="none"/>
              </w:rPr>
              <w:t>出生年月</w:t>
            </w:r>
          </w:p>
        </w:tc>
        <w:tc>
          <w:tcPr>
            <w:tcW w:w="850" w:type="dxa"/>
            <w:gridSpan w:val="2"/>
            <w:tcBorders>
              <w:top w:val="nil"/>
              <w:left w:val="nil"/>
              <w:bottom w:val="single" w:color="auto" w:sz="4" w:space="0"/>
              <w:right w:val="single" w:color="auto" w:sz="4" w:space="0"/>
            </w:tcBorders>
            <w:shd w:val="clear" w:color="auto" w:fill="auto"/>
            <w:vAlign w:val="center"/>
          </w:tcPr>
          <w:p w14:paraId="4DB8DFA4">
            <w:pPr>
              <w:widowControl/>
              <w:jc w:val="center"/>
              <w:rPr>
                <w:rFonts w:ascii="黑体" w:hAnsi="黑体" w:eastAsia="黑体" w:cs="宋体"/>
                <w:kern w:val="0"/>
                <w:sz w:val="20"/>
                <w:highlight w:val="none"/>
              </w:rPr>
            </w:pPr>
            <w:r>
              <w:rPr>
                <w:rFonts w:hint="eastAsia" w:ascii="黑体" w:hAnsi="黑体" w:eastAsia="黑体" w:cs="宋体"/>
                <w:kern w:val="0"/>
                <w:sz w:val="20"/>
                <w:highlight w:val="none"/>
              </w:rPr>
              <w:t>现工作单位</w:t>
            </w:r>
          </w:p>
        </w:tc>
        <w:tc>
          <w:tcPr>
            <w:tcW w:w="1080" w:type="dxa"/>
            <w:tcBorders>
              <w:top w:val="nil"/>
              <w:left w:val="nil"/>
              <w:bottom w:val="single" w:color="auto" w:sz="4" w:space="0"/>
              <w:right w:val="single" w:color="auto" w:sz="4" w:space="0"/>
            </w:tcBorders>
            <w:shd w:val="clear" w:color="auto" w:fill="auto"/>
            <w:vAlign w:val="center"/>
          </w:tcPr>
          <w:p w14:paraId="33D45DF5">
            <w:pPr>
              <w:widowControl/>
              <w:jc w:val="center"/>
              <w:rPr>
                <w:rFonts w:ascii="黑体" w:hAnsi="黑体" w:eastAsia="黑体" w:cs="宋体"/>
                <w:kern w:val="0"/>
                <w:sz w:val="20"/>
                <w:highlight w:val="none"/>
              </w:rPr>
            </w:pPr>
            <w:r>
              <w:rPr>
                <w:rFonts w:hint="eastAsia" w:ascii="黑体" w:hAnsi="黑体" w:eastAsia="黑体" w:cs="宋体"/>
                <w:kern w:val="0"/>
                <w:sz w:val="20"/>
                <w:highlight w:val="none"/>
              </w:rPr>
              <w:t>亲属</w:t>
            </w:r>
          </w:p>
          <w:p w14:paraId="4D5D457B">
            <w:pPr>
              <w:widowControl/>
              <w:jc w:val="center"/>
              <w:rPr>
                <w:rFonts w:ascii="黑体" w:hAnsi="黑体" w:eastAsia="黑体" w:cs="宋体"/>
                <w:kern w:val="0"/>
                <w:sz w:val="20"/>
                <w:highlight w:val="none"/>
              </w:rPr>
            </w:pPr>
            <w:r>
              <w:rPr>
                <w:rFonts w:hint="eastAsia" w:ascii="黑体" w:hAnsi="黑体" w:eastAsia="黑体" w:cs="宋体"/>
                <w:kern w:val="0"/>
                <w:sz w:val="20"/>
                <w:highlight w:val="none"/>
              </w:rPr>
              <w:t>类别</w:t>
            </w:r>
          </w:p>
        </w:tc>
        <w:tc>
          <w:tcPr>
            <w:tcW w:w="763" w:type="dxa"/>
            <w:tcBorders>
              <w:top w:val="nil"/>
              <w:left w:val="nil"/>
              <w:bottom w:val="single" w:color="auto" w:sz="4" w:space="0"/>
              <w:right w:val="single" w:color="auto" w:sz="4" w:space="0"/>
            </w:tcBorders>
            <w:shd w:val="clear" w:color="auto" w:fill="auto"/>
            <w:vAlign w:val="center"/>
          </w:tcPr>
          <w:p w14:paraId="03E17283">
            <w:pPr>
              <w:widowControl/>
              <w:jc w:val="center"/>
              <w:rPr>
                <w:rFonts w:ascii="黑体" w:hAnsi="黑体" w:eastAsia="黑体" w:cs="宋体"/>
                <w:kern w:val="0"/>
                <w:sz w:val="20"/>
                <w:highlight w:val="none"/>
              </w:rPr>
            </w:pPr>
            <w:r>
              <w:rPr>
                <w:rFonts w:hint="eastAsia" w:ascii="黑体" w:hAnsi="黑体" w:eastAsia="黑体" w:cs="宋体"/>
                <w:kern w:val="0"/>
                <w:sz w:val="20"/>
                <w:highlight w:val="none"/>
              </w:rPr>
              <w:t>亲属</w:t>
            </w:r>
            <w:r>
              <w:rPr>
                <w:rFonts w:hint="eastAsia" w:ascii="黑体" w:hAnsi="黑体" w:eastAsia="黑体" w:cs="宋体"/>
                <w:kern w:val="0"/>
                <w:sz w:val="20"/>
                <w:highlight w:val="none"/>
              </w:rPr>
              <w:br w:type="textWrapping"/>
            </w:r>
            <w:r>
              <w:rPr>
                <w:rFonts w:hint="eastAsia" w:ascii="黑体" w:hAnsi="黑体" w:eastAsia="黑体" w:cs="宋体"/>
                <w:kern w:val="0"/>
                <w:sz w:val="20"/>
                <w:highlight w:val="none"/>
              </w:rPr>
              <w:t>称谓</w:t>
            </w:r>
          </w:p>
        </w:tc>
        <w:tc>
          <w:tcPr>
            <w:tcW w:w="709" w:type="dxa"/>
            <w:gridSpan w:val="2"/>
            <w:tcBorders>
              <w:top w:val="nil"/>
              <w:left w:val="nil"/>
              <w:bottom w:val="single" w:color="auto" w:sz="4" w:space="0"/>
              <w:right w:val="single" w:color="auto" w:sz="4" w:space="0"/>
            </w:tcBorders>
            <w:shd w:val="clear" w:color="auto" w:fill="auto"/>
            <w:vAlign w:val="center"/>
          </w:tcPr>
          <w:p w14:paraId="642621C8">
            <w:pPr>
              <w:widowControl/>
              <w:jc w:val="center"/>
              <w:rPr>
                <w:rFonts w:ascii="黑体" w:hAnsi="黑体" w:eastAsia="黑体" w:cs="宋体"/>
                <w:kern w:val="0"/>
                <w:sz w:val="20"/>
                <w:highlight w:val="none"/>
              </w:rPr>
            </w:pPr>
            <w:r>
              <w:rPr>
                <w:rFonts w:hint="eastAsia" w:ascii="黑体" w:hAnsi="黑体" w:eastAsia="黑体" w:cs="宋体"/>
                <w:kern w:val="0"/>
                <w:sz w:val="20"/>
                <w:highlight w:val="none"/>
              </w:rPr>
              <w:t>亲属</w:t>
            </w:r>
            <w:r>
              <w:rPr>
                <w:rFonts w:hint="eastAsia" w:ascii="黑体" w:hAnsi="黑体" w:eastAsia="黑体" w:cs="宋体"/>
                <w:kern w:val="0"/>
                <w:sz w:val="20"/>
                <w:highlight w:val="none"/>
              </w:rPr>
              <w:br w:type="textWrapping"/>
            </w:r>
            <w:r>
              <w:rPr>
                <w:rFonts w:hint="eastAsia" w:ascii="黑体" w:hAnsi="黑体" w:eastAsia="黑体" w:cs="宋体"/>
                <w:kern w:val="0"/>
                <w:sz w:val="20"/>
                <w:highlight w:val="none"/>
              </w:rPr>
              <w:t>姓名</w:t>
            </w:r>
          </w:p>
        </w:tc>
        <w:tc>
          <w:tcPr>
            <w:tcW w:w="709" w:type="dxa"/>
            <w:tcBorders>
              <w:top w:val="nil"/>
              <w:left w:val="nil"/>
              <w:bottom w:val="single" w:color="auto" w:sz="4" w:space="0"/>
              <w:right w:val="single" w:color="auto" w:sz="4" w:space="0"/>
            </w:tcBorders>
            <w:shd w:val="clear" w:color="auto" w:fill="auto"/>
            <w:vAlign w:val="center"/>
          </w:tcPr>
          <w:p w14:paraId="6774B7FC">
            <w:pPr>
              <w:widowControl/>
              <w:jc w:val="center"/>
              <w:rPr>
                <w:rFonts w:ascii="黑体" w:hAnsi="黑体" w:eastAsia="黑体" w:cs="宋体"/>
                <w:kern w:val="0"/>
                <w:sz w:val="20"/>
                <w:highlight w:val="none"/>
              </w:rPr>
            </w:pPr>
            <w:r>
              <w:rPr>
                <w:rFonts w:hint="eastAsia" w:ascii="黑体" w:hAnsi="黑体" w:eastAsia="黑体" w:cs="宋体"/>
                <w:kern w:val="0"/>
                <w:sz w:val="20"/>
                <w:highlight w:val="none"/>
              </w:rPr>
              <w:t>出生</w:t>
            </w:r>
            <w:r>
              <w:rPr>
                <w:rFonts w:hint="eastAsia" w:ascii="黑体" w:hAnsi="黑体" w:eastAsia="黑体" w:cs="宋体"/>
                <w:kern w:val="0"/>
                <w:sz w:val="20"/>
                <w:highlight w:val="none"/>
              </w:rPr>
              <w:br w:type="textWrapping"/>
            </w:r>
            <w:r>
              <w:rPr>
                <w:rFonts w:hint="eastAsia" w:ascii="黑体" w:hAnsi="黑体" w:eastAsia="黑体" w:cs="宋体"/>
                <w:kern w:val="0"/>
                <w:sz w:val="20"/>
                <w:highlight w:val="none"/>
              </w:rPr>
              <w:t>年月</w:t>
            </w:r>
          </w:p>
        </w:tc>
        <w:tc>
          <w:tcPr>
            <w:tcW w:w="1134" w:type="dxa"/>
            <w:tcBorders>
              <w:top w:val="nil"/>
              <w:left w:val="nil"/>
              <w:bottom w:val="single" w:color="auto" w:sz="4" w:space="0"/>
              <w:right w:val="single" w:color="auto" w:sz="4" w:space="0"/>
            </w:tcBorders>
            <w:shd w:val="clear" w:color="auto" w:fill="auto"/>
            <w:vAlign w:val="center"/>
          </w:tcPr>
          <w:p w14:paraId="5E2E04CB">
            <w:pPr>
              <w:widowControl/>
              <w:jc w:val="center"/>
              <w:rPr>
                <w:rFonts w:ascii="黑体" w:hAnsi="黑体" w:eastAsia="黑体" w:cs="宋体"/>
                <w:kern w:val="0"/>
                <w:sz w:val="20"/>
                <w:highlight w:val="none"/>
              </w:rPr>
            </w:pPr>
            <w:r>
              <w:rPr>
                <w:rFonts w:hint="eastAsia" w:ascii="黑体" w:hAnsi="黑体" w:eastAsia="黑体" w:cs="宋体"/>
                <w:kern w:val="0"/>
                <w:sz w:val="20"/>
                <w:highlight w:val="none"/>
              </w:rPr>
              <w:t>工作单位及部门</w:t>
            </w:r>
          </w:p>
        </w:tc>
        <w:tc>
          <w:tcPr>
            <w:tcW w:w="708" w:type="dxa"/>
            <w:tcBorders>
              <w:top w:val="nil"/>
              <w:left w:val="nil"/>
              <w:bottom w:val="single" w:color="auto" w:sz="4" w:space="0"/>
              <w:right w:val="single" w:color="auto" w:sz="4" w:space="0"/>
            </w:tcBorders>
            <w:shd w:val="clear" w:color="auto" w:fill="auto"/>
            <w:vAlign w:val="center"/>
          </w:tcPr>
          <w:p w14:paraId="62423894">
            <w:pPr>
              <w:widowControl/>
              <w:jc w:val="center"/>
              <w:rPr>
                <w:rFonts w:ascii="黑体" w:hAnsi="黑体" w:eastAsia="黑体" w:cs="宋体"/>
                <w:kern w:val="0"/>
                <w:sz w:val="20"/>
                <w:highlight w:val="none"/>
              </w:rPr>
            </w:pPr>
            <w:r>
              <w:rPr>
                <w:rFonts w:hint="eastAsia" w:ascii="黑体" w:hAnsi="黑体" w:eastAsia="黑体" w:cs="宋体"/>
                <w:kern w:val="0"/>
                <w:sz w:val="20"/>
                <w:highlight w:val="none"/>
              </w:rPr>
              <w:t>现任</w:t>
            </w:r>
            <w:r>
              <w:rPr>
                <w:rFonts w:hint="eastAsia" w:ascii="黑体" w:hAnsi="黑体" w:eastAsia="黑体" w:cs="宋体"/>
                <w:kern w:val="0"/>
                <w:sz w:val="20"/>
                <w:highlight w:val="none"/>
              </w:rPr>
              <w:br w:type="textWrapping"/>
            </w:r>
            <w:r>
              <w:rPr>
                <w:rFonts w:hint="eastAsia" w:ascii="黑体" w:hAnsi="黑体" w:eastAsia="黑体" w:cs="宋体"/>
                <w:kern w:val="0"/>
                <w:sz w:val="20"/>
                <w:highlight w:val="none"/>
              </w:rPr>
              <w:t>职务</w:t>
            </w:r>
          </w:p>
        </w:tc>
        <w:tc>
          <w:tcPr>
            <w:tcW w:w="851" w:type="dxa"/>
            <w:tcBorders>
              <w:top w:val="nil"/>
              <w:left w:val="nil"/>
              <w:bottom w:val="single" w:color="auto" w:sz="4" w:space="0"/>
              <w:right w:val="single" w:color="auto" w:sz="4" w:space="0"/>
            </w:tcBorders>
            <w:shd w:val="clear" w:color="auto" w:fill="auto"/>
            <w:vAlign w:val="center"/>
          </w:tcPr>
          <w:p w14:paraId="40583DC4">
            <w:pPr>
              <w:widowControl/>
              <w:jc w:val="center"/>
              <w:rPr>
                <w:rFonts w:ascii="黑体" w:hAnsi="黑体" w:eastAsia="黑体" w:cs="宋体"/>
                <w:kern w:val="0"/>
                <w:sz w:val="20"/>
                <w:highlight w:val="none"/>
              </w:rPr>
            </w:pPr>
            <w:r>
              <w:rPr>
                <w:rFonts w:hint="eastAsia" w:ascii="黑体" w:hAnsi="黑体" w:eastAsia="黑体" w:cs="宋体"/>
                <w:kern w:val="0"/>
                <w:sz w:val="20"/>
                <w:highlight w:val="none"/>
              </w:rPr>
              <w:t>进入系统方式</w:t>
            </w:r>
          </w:p>
        </w:tc>
        <w:tc>
          <w:tcPr>
            <w:tcW w:w="850" w:type="dxa"/>
            <w:gridSpan w:val="2"/>
            <w:tcBorders>
              <w:top w:val="nil"/>
              <w:left w:val="nil"/>
              <w:bottom w:val="single" w:color="auto" w:sz="4" w:space="0"/>
              <w:right w:val="single" w:color="auto" w:sz="4" w:space="0"/>
            </w:tcBorders>
            <w:shd w:val="clear" w:color="auto" w:fill="auto"/>
            <w:vAlign w:val="center"/>
          </w:tcPr>
          <w:p w14:paraId="108002BD">
            <w:pPr>
              <w:widowControl/>
              <w:jc w:val="center"/>
              <w:rPr>
                <w:rFonts w:ascii="黑体" w:hAnsi="黑体" w:eastAsia="黑体" w:cs="宋体"/>
                <w:kern w:val="0"/>
                <w:sz w:val="20"/>
                <w:highlight w:val="none"/>
              </w:rPr>
            </w:pPr>
            <w:r>
              <w:rPr>
                <w:rFonts w:hint="eastAsia" w:ascii="黑体" w:hAnsi="黑体" w:eastAsia="黑体" w:cs="宋体"/>
                <w:kern w:val="0"/>
                <w:sz w:val="20"/>
                <w:highlight w:val="none"/>
              </w:rPr>
              <w:t>进入系统时间</w:t>
            </w:r>
          </w:p>
        </w:tc>
        <w:tc>
          <w:tcPr>
            <w:tcW w:w="933" w:type="dxa"/>
            <w:gridSpan w:val="2"/>
            <w:tcBorders>
              <w:top w:val="nil"/>
              <w:left w:val="nil"/>
              <w:bottom w:val="single" w:color="auto" w:sz="4" w:space="0"/>
              <w:right w:val="single" w:color="auto" w:sz="4" w:space="0"/>
            </w:tcBorders>
            <w:shd w:val="clear" w:color="auto" w:fill="auto"/>
            <w:vAlign w:val="center"/>
          </w:tcPr>
          <w:p w14:paraId="55A73886">
            <w:pPr>
              <w:widowControl/>
              <w:jc w:val="center"/>
              <w:rPr>
                <w:rFonts w:ascii="黑体" w:hAnsi="黑体" w:eastAsia="黑体" w:cs="宋体"/>
                <w:kern w:val="0"/>
                <w:sz w:val="20"/>
                <w:highlight w:val="none"/>
              </w:rPr>
            </w:pPr>
            <w:r>
              <w:rPr>
                <w:rFonts w:hint="eastAsia" w:ascii="黑体" w:hAnsi="黑体" w:eastAsia="黑体" w:cs="宋体"/>
                <w:kern w:val="0"/>
                <w:sz w:val="20"/>
                <w:highlight w:val="none"/>
              </w:rPr>
              <w:t>编内/编外人员</w:t>
            </w:r>
          </w:p>
        </w:tc>
        <w:tc>
          <w:tcPr>
            <w:tcW w:w="833" w:type="dxa"/>
            <w:vMerge w:val="continue"/>
            <w:tcBorders>
              <w:top w:val="single" w:color="auto" w:sz="4" w:space="0"/>
              <w:left w:val="single" w:color="auto" w:sz="4" w:space="0"/>
              <w:bottom w:val="single" w:color="auto" w:sz="4" w:space="0"/>
              <w:right w:val="single" w:color="auto" w:sz="4" w:space="0"/>
            </w:tcBorders>
            <w:vAlign w:val="center"/>
          </w:tcPr>
          <w:p w14:paraId="44A78E1B">
            <w:pPr>
              <w:widowControl/>
              <w:jc w:val="left"/>
              <w:rPr>
                <w:rFonts w:ascii="黑体" w:hAnsi="黑体" w:eastAsia="黑体" w:cs="宋体"/>
                <w:kern w:val="0"/>
                <w:sz w:val="20"/>
                <w:highlight w:val="none"/>
              </w:rPr>
            </w:pPr>
          </w:p>
        </w:tc>
        <w:tc>
          <w:tcPr>
            <w:tcW w:w="839" w:type="dxa"/>
            <w:vMerge w:val="continue"/>
            <w:tcBorders>
              <w:left w:val="single" w:color="auto" w:sz="4" w:space="0"/>
              <w:bottom w:val="single" w:color="auto" w:sz="4" w:space="0"/>
              <w:right w:val="single" w:color="auto" w:sz="4" w:space="0"/>
            </w:tcBorders>
            <w:vAlign w:val="center"/>
          </w:tcPr>
          <w:p w14:paraId="3A5163A8">
            <w:pPr>
              <w:widowControl/>
              <w:jc w:val="left"/>
              <w:rPr>
                <w:rFonts w:ascii="黑体" w:hAnsi="黑体" w:eastAsia="黑体" w:cs="宋体"/>
                <w:kern w:val="0"/>
                <w:sz w:val="20"/>
                <w:highlight w:val="none"/>
              </w:rPr>
            </w:pPr>
          </w:p>
        </w:tc>
      </w:tr>
      <w:tr w14:paraId="2222F391">
        <w:tblPrEx>
          <w:tblCellMar>
            <w:top w:w="0" w:type="dxa"/>
            <w:left w:w="108" w:type="dxa"/>
            <w:bottom w:w="0" w:type="dxa"/>
            <w:right w:w="108" w:type="dxa"/>
          </w:tblCellMar>
        </w:tblPrEx>
        <w:trPr>
          <w:trHeight w:val="724" w:hRule="atLeast"/>
        </w:trPr>
        <w:tc>
          <w:tcPr>
            <w:tcW w:w="417" w:type="dxa"/>
            <w:vMerge w:val="restart"/>
            <w:tcBorders>
              <w:top w:val="nil"/>
              <w:left w:val="single" w:color="auto" w:sz="4" w:space="0"/>
              <w:bottom w:val="single" w:color="auto" w:sz="4" w:space="0"/>
              <w:right w:val="single" w:color="auto" w:sz="4" w:space="0"/>
            </w:tcBorders>
            <w:shd w:val="clear" w:color="auto" w:fill="auto"/>
            <w:vAlign w:val="center"/>
          </w:tcPr>
          <w:p w14:paraId="3F9FF779">
            <w:pPr>
              <w:widowControl/>
              <w:jc w:val="center"/>
              <w:rPr>
                <w:rFonts w:eastAsia="黑体"/>
                <w:kern w:val="0"/>
                <w:sz w:val="20"/>
                <w:highlight w:val="none"/>
              </w:rPr>
            </w:pPr>
            <w:r>
              <w:rPr>
                <w:rFonts w:eastAsia="黑体"/>
                <w:kern w:val="0"/>
                <w:sz w:val="20"/>
                <w:highlight w:val="none"/>
              </w:rPr>
              <w:t>1</w:t>
            </w:r>
          </w:p>
        </w:tc>
        <w:tc>
          <w:tcPr>
            <w:tcW w:w="800" w:type="dxa"/>
            <w:vMerge w:val="restart"/>
            <w:tcBorders>
              <w:top w:val="nil"/>
              <w:left w:val="single" w:color="auto" w:sz="4" w:space="0"/>
              <w:bottom w:val="single" w:color="auto" w:sz="4" w:space="0"/>
              <w:right w:val="single" w:color="auto" w:sz="4" w:space="0"/>
            </w:tcBorders>
            <w:shd w:val="clear" w:color="auto" w:fill="auto"/>
            <w:vAlign w:val="center"/>
          </w:tcPr>
          <w:p w14:paraId="3843A7FC">
            <w:pPr>
              <w:widowControl/>
              <w:jc w:val="center"/>
              <w:rPr>
                <w:rFonts w:ascii="仿宋_GB2312" w:hAnsi="宋体" w:eastAsia="仿宋_GB2312" w:cs="宋体"/>
                <w:kern w:val="0"/>
                <w:sz w:val="20"/>
                <w:highlight w:val="none"/>
              </w:rPr>
            </w:pPr>
            <w:r>
              <w:rPr>
                <w:rFonts w:hint="eastAsia" w:ascii="仿宋_GB2312" w:hAnsi="宋体" w:eastAsia="仿宋_GB2312" w:cs="宋体"/>
                <w:kern w:val="0"/>
                <w:sz w:val="20"/>
                <w:highlight w:val="none"/>
              </w:rPr>
              <w:t>　</w:t>
            </w:r>
          </w:p>
        </w:tc>
        <w:tc>
          <w:tcPr>
            <w:tcW w:w="734" w:type="dxa"/>
            <w:vMerge w:val="restart"/>
            <w:tcBorders>
              <w:top w:val="nil"/>
              <w:left w:val="single" w:color="auto" w:sz="4" w:space="0"/>
              <w:bottom w:val="single" w:color="auto" w:sz="4" w:space="0"/>
              <w:right w:val="single" w:color="auto" w:sz="4" w:space="0"/>
            </w:tcBorders>
            <w:shd w:val="clear" w:color="auto" w:fill="auto"/>
            <w:vAlign w:val="center"/>
          </w:tcPr>
          <w:p w14:paraId="74752D5F">
            <w:pPr>
              <w:widowControl/>
              <w:jc w:val="center"/>
              <w:rPr>
                <w:rFonts w:ascii="仿宋_GB2312" w:hAnsi="宋体" w:eastAsia="仿宋_GB2312" w:cs="宋体"/>
                <w:kern w:val="0"/>
                <w:sz w:val="20"/>
                <w:highlight w:val="none"/>
              </w:rPr>
            </w:pPr>
            <w:r>
              <w:rPr>
                <w:rFonts w:hint="eastAsia" w:ascii="仿宋_GB2312" w:hAnsi="宋体" w:eastAsia="仿宋_GB2312" w:cs="宋体"/>
                <w:kern w:val="0"/>
                <w:sz w:val="20"/>
                <w:highlight w:val="none"/>
              </w:rPr>
              <w:t>　</w:t>
            </w:r>
          </w:p>
        </w:tc>
        <w:tc>
          <w:tcPr>
            <w:tcW w:w="935" w:type="dxa"/>
            <w:vMerge w:val="restart"/>
            <w:tcBorders>
              <w:top w:val="nil"/>
              <w:left w:val="single" w:color="auto" w:sz="4" w:space="0"/>
              <w:bottom w:val="single" w:color="auto" w:sz="4" w:space="0"/>
              <w:right w:val="single" w:color="auto" w:sz="4" w:space="0"/>
            </w:tcBorders>
            <w:shd w:val="clear" w:color="auto" w:fill="auto"/>
            <w:vAlign w:val="center"/>
          </w:tcPr>
          <w:p w14:paraId="5247FA3B">
            <w:pPr>
              <w:widowControl/>
              <w:jc w:val="center"/>
              <w:rPr>
                <w:rFonts w:ascii="仿宋_GB2312" w:hAnsi="宋体" w:eastAsia="仿宋_GB2312" w:cs="宋体"/>
                <w:kern w:val="0"/>
                <w:sz w:val="20"/>
                <w:highlight w:val="none"/>
              </w:rPr>
            </w:pPr>
            <w:r>
              <w:rPr>
                <w:rFonts w:hint="eastAsia" w:ascii="仿宋_GB2312" w:hAnsi="宋体" w:eastAsia="仿宋_GB2312" w:cs="宋体"/>
                <w:kern w:val="0"/>
                <w:sz w:val="20"/>
                <w:highlight w:val="none"/>
              </w:rPr>
              <w:t>　</w:t>
            </w:r>
          </w:p>
        </w:tc>
        <w:tc>
          <w:tcPr>
            <w:tcW w:w="833" w:type="dxa"/>
            <w:vMerge w:val="restart"/>
            <w:tcBorders>
              <w:top w:val="nil"/>
              <w:left w:val="single" w:color="auto" w:sz="4" w:space="0"/>
              <w:bottom w:val="single" w:color="auto" w:sz="4" w:space="0"/>
              <w:right w:val="single" w:color="auto" w:sz="4" w:space="0"/>
            </w:tcBorders>
            <w:shd w:val="clear" w:color="auto" w:fill="auto"/>
            <w:vAlign w:val="center"/>
          </w:tcPr>
          <w:p w14:paraId="4DE7F247">
            <w:pPr>
              <w:widowControl/>
              <w:jc w:val="center"/>
              <w:rPr>
                <w:rFonts w:ascii="仿宋_GB2312" w:hAnsi="宋体" w:eastAsia="仿宋_GB2312" w:cs="宋体"/>
                <w:kern w:val="0"/>
                <w:sz w:val="20"/>
                <w:highlight w:val="none"/>
              </w:rPr>
            </w:pPr>
            <w:r>
              <w:rPr>
                <w:rFonts w:hint="eastAsia" w:ascii="仿宋_GB2312" w:hAnsi="宋体" w:eastAsia="仿宋_GB2312" w:cs="宋体"/>
                <w:kern w:val="0"/>
                <w:sz w:val="20"/>
                <w:highlight w:val="none"/>
              </w:rPr>
              <w:t>　</w:t>
            </w:r>
          </w:p>
        </w:tc>
        <w:tc>
          <w:tcPr>
            <w:tcW w:w="642" w:type="dxa"/>
            <w:vMerge w:val="restart"/>
            <w:tcBorders>
              <w:top w:val="nil"/>
              <w:left w:val="single" w:color="auto" w:sz="4" w:space="0"/>
              <w:bottom w:val="single" w:color="auto" w:sz="4" w:space="0"/>
              <w:right w:val="single" w:color="auto" w:sz="4" w:space="0"/>
            </w:tcBorders>
            <w:shd w:val="clear" w:color="auto" w:fill="auto"/>
            <w:vAlign w:val="center"/>
          </w:tcPr>
          <w:p w14:paraId="18132CC7">
            <w:pPr>
              <w:widowControl/>
              <w:jc w:val="center"/>
              <w:rPr>
                <w:rFonts w:ascii="仿宋_GB2312" w:hAnsi="宋体" w:eastAsia="仿宋_GB2312" w:cs="宋体"/>
                <w:kern w:val="0"/>
                <w:sz w:val="20"/>
                <w:highlight w:val="none"/>
              </w:rPr>
            </w:pPr>
            <w:r>
              <w:rPr>
                <w:rFonts w:hint="eastAsia" w:ascii="仿宋_GB2312" w:hAnsi="宋体" w:eastAsia="仿宋_GB2312" w:cs="宋体"/>
                <w:kern w:val="0"/>
                <w:sz w:val="20"/>
                <w:highlight w:val="none"/>
              </w:rPr>
              <w:t>　</w:t>
            </w:r>
          </w:p>
        </w:tc>
        <w:tc>
          <w:tcPr>
            <w:tcW w:w="850" w:type="dxa"/>
            <w:gridSpan w:val="2"/>
            <w:vMerge w:val="restart"/>
            <w:tcBorders>
              <w:top w:val="nil"/>
              <w:left w:val="single" w:color="auto" w:sz="4" w:space="0"/>
              <w:bottom w:val="single" w:color="auto" w:sz="4" w:space="0"/>
              <w:right w:val="single" w:color="auto" w:sz="4" w:space="0"/>
            </w:tcBorders>
            <w:shd w:val="clear" w:color="auto" w:fill="auto"/>
            <w:vAlign w:val="center"/>
          </w:tcPr>
          <w:p w14:paraId="1EDEFC2B">
            <w:pPr>
              <w:widowControl/>
              <w:jc w:val="center"/>
              <w:rPr>
                <w:rFonts w:ascii="仿宋_GB2312" w:hAnsi="宋体" w:eastAsia="仿宋_GB2312" w:cs="宋体"/>
                <w:kern w:val="0"/>
                <w:sz w:val="20"/>
                <w:highlight w:val="none"/>
              </w:rPr>
            </w:pPr>
            <w:r>
              <w:rPr>
                <w:rFonts w:hint="eastAsia" w:ascii="仿宋_GB2312" w:hAnsi="宋体" w:eastAsia="仿宋_GB2312" w:cs="宋体"/>
                <w:kern w:val="0"/>
                <w:sz w:val="20"/>
                <w:highlight w:val="none"/>
              </w:rPr>
              <w:t>　</w:t>
            </w:r>
          </w:p>
        </w:tc>
        <w:tc>
          <w:tcPr>
            <w:tcW w:w="1080" w:type="dxa"/>
            <w:tcBorders>
              <w:top w:val="nil"/>
              <w:left w:val="nil"/>
              <w:bottom w:val="single" w:color="auto" w:sz="4" w:space="0"/>
              <w:right w:val="single" w:color="auto" w:sz="4" w:space="0"/>
            </w:tcBorders>
            <w:shd w:val="clear" w:color="auto" w:fill="auto"/>
            <w:vAlign w:val="center"/>
          </w:tcPr>
          <w:p w14:paraId="0C35DF15">
            <w:pPr>
              <w:widowControl/>
              <w:jc w:val="center"/>
              <w:rPr>
                <w:rFonts w:ascii="黑体" w:hAnsi="黑体" w:eastAsia="黑体" w:cs="宋体"/>
                <w:kern w:val="0"/>
                <w:sz w:val="20"/>
                <w:highlight w:val="none"/>
              </w:rPr>
            </w:pPr>
            <w:r>
              <w:rPr>
                <w:rFonts w:hint="eastAsia" w:ascii="黑体" w:hAnsi="黑体" w:eastAsia="黑体" w:cs="宋体"/>
                <w:kern w:val="0"/>
                <w:sz w:val="20"/>
                <w:highlight w:val="none"/>
              </w:rPr>
              <w:t>夫妻</w:t>
            </w:r>
          </w:p>
        </w:tc>
        <w:tc>
          <w:tcPr>
            <w:tcW w:w="763" w:type="dxa"/>
            <w:tcBorders>
              <w:top w:val="nil"/>
              <w:left w:val="nil"/>
              <w:bottom w:val="single" w:color="auto" w:sz="4" w:space="0"/>
              <w:right w:val="single" w:color="auto" w:sz="4" w:space="0"/>
            </w:tcBorders>
            <w:shd w:val="clear" w:color="auto" w:fill="auto"/>
            <w:vAlign w:val="center"/>
          </w:tcPr>
          <w:p w14:paraId="504C660F">
            <w:pPr>
              <w:widowControl/>
              <w:jc w:val="center"/>
              <w:rPr>
                <w:rFonts w:ascii="仿宋_GB2312" w:hAnsi="宋体" w:eastAsia="仿宋_GB2312" w:cs="宋体"/>
                <w:kern w:val="0"/>
                <w:sz w:val="20"/>
                <w:highlight w:val="none"/>
              </w:rPr>
            </w:pPr>
            <w:r>
              <w:rPr>
                <w:rFonts w:hint="eastAsia" w:ascii="仿宋_GB2312" w:hAnsi="宋体" w:eastAsia="仿宋_GB2312" w:cs="宋体"/>
                <w:kern w:val="0"/>
                <w:sz w:val="20"/>
                <w:highlight w:val="none"/>
              </w:rPr>
              <w:t>　</w:t>
            </w:r>
          </w:p>
        </w:tc>
        <w:tc>
          <w:tcPr>
            <w:tcW w:w="709" w:type="dxa"/>
            <w:gridSpan w:val="2"/>
            <w:tcBorders>
              <w:top w:val="nil"/>
              <w:left w:val="nil"/>
              <w:bottom w:val="single" w:color="auto" w:sz="4" w:space="0"/>
              <w:right w:val="single" w:color="auto" w:sz="4" w:space="0"/>
            </w:tcBorders>
            <w:shd w:val="clear" w:color="auto" w:fill="auto"/>
            <w:vAlign w:val="center"/>
          </w:tcPr>
          <w:p w14:paraId="2C5229B4">
            <w:pPr>
              <w:widowControl/>
              <w:jc w:val="center"/>
              <w:rPr>
                <w:rFonts w:ascii="仿宋_GB2312" w:hAnsi="宋体" w:eastAsia="仿宋_GB2312" w:cs="宋体"/>
                <w:kern w:val="0"/>
                <w:sz w:val="20"/>
                <w:highlight w:val="none"/>
              </w:rPr>
            </w:pPr>
            <w:r>
              <w:rPr>
                <w:rFonts w:hint="eastAsia" w:ascii="仿宋_GB2312" w:hAnsi="宋体" w:eastAsia="仿宋_GB2312" w:cs="宋体"/>
                <w:kern w:val="0"/>
                <w:sz w:val="20"/>
                <w:highlight w:val="none"/>
              </w:rPr>
              <w:t>　</w:t>
            </w:r>
          </w:p>
        </w:tc>
        <w:tc>
          <w:tcPr>
            <w:tcW w:w="709" w:type="dxa"/>
            <w:tcBorders>
              <w:top w:val="nil"/>
              <w:left w:val="nil"/>
              <w:bottom w:val="single" w:color="auto" w:sz="4" w:space="0"/>
              <w:right w:val="single" w:color="auto" w:sz="4" w:space="0"/>
            </w:tcBorders>
            <w:shd w:val="clear" w:color="auto" w:fill="auto"/>
            <w:vAlign w:val="center"/>
          </w:tcPr>
          <w:p w14:paraId="2954AECA">
            <w:pPr>
              <w:widowControl/>
              <w:jc w:val="center"/>
              <w:rPr>
                <w:rFonts w:ascii="仿宋_GB2312" w:hAnsi="宋体" w:eastAsia="仿宋_GB2312" w:cs="宋体"/>
                <w:kern w:val="0"/>
                <w:sz w:val="20"/>
                <w:highlight w:val="none"/>
              </w:rPr>
            </w:pPr>
            <w:r>
              <w:rPr>
                <w:rFonts w:hint="eastAsia" w:ascii="仿宋_GB2312" w:hAnsi="宋体" w:eastAsia="仿宋_GB2312" w:cs="宋体"/>
                <w:kern w:val="0"/>
                <w:sz w:val="20"/>
                <w:highlight w:val="none"/>
              </w:rPr>
              <w:t>　</w:t>
            </w:r>
          </w:p>
        </w:tc>
        <w:tc>
          <w:tcPr>
            <w:tcW w:w="1134" w:type="dxa"/>
            <w:tcBorders>
              <w:top w:val="nil"/>
              <w:left w:val="nil"/>
              <w:bottom w:val="single" w:color="auto" w:sz="4" w:space="0"/>
              <w:right w:val="single" w:color="auto" w:sz="4" w:space="0"/>
            </w:tcBorders>
            <w:shd w:val="clear" w:color="auto" w:fill="auto"/>
            <w:vAlign w:val="center"/>
          </w:tcPr>
          <w:p w14:paraId="70373BB9">
            <w:pPr>
              <w:widowControl/>
              <w:jc w:val="center"/>
              <w:rPr>
                <w:rFonts w:ascii="仿宋_GB2312" w:hAnsi="宋体" w:eastAsia="仿宋_GB2312" w:cs="宋体"/>
                <w:kern w:val="0"/>
                <w:sz w:val="20"/>
                <w:highlight w:val="none"/>
              </w:rPr>
            </w:pPr>
            <w:r>
              <w:rPr>
                <w:rFonts w:hint="eastAsia" w:ascii="仿宋_GB2312" w:hAnsi="宋体" w:eastAsia="仿宋_GB2312" w:cs="宋体"/>
                <w:kern w:val="0"/>
                <w:sz w:val="20"/>
                <w:highlight w:val="none"/>
              </w:rPr>
              <w:t>　</w:t>
            </w:r>
          </w:p>
        </w:tc>
        <w:tc>
          <w:tcPr>
            <w:tcW w:w="708" w:type="dxa"/>
            <w:tcBorders>
              <w:top w:val="nil"/>
              <w:left w:val="nil"/>
              <w:bottom w:val="single" w:color="auto" w:sz="4" w:space="0"/>
              <w:right w:val="single" w:color="auto" w:sz="4" w:space="0"/>
            </w:tcBorders>
            <w:shd w:val="clear" w:color="auto" w:fill="auto"/>
            <w:vAlign w:val="center"/>
          </w:tcPr>
          <w:p w14:paraId="020B38C6">
            <w:pPr>
              <w:widowControl/>
              <w:jc w:val="center"/>
              <w:rPr>
                <w:rFonts w:ascii="仿宋_GB2312" w:hAnsi="宋体" w:eastAsia="仿宋_GB2312" w:cs="宋体"/>
                <w:kern w:val="0"/>
                <w:sz w:val="20"/>
                <w:highlight w:val="none"/>
              </w:rPr>
            </w:pPr>
            <w:r>
              <w:rPr>
                <w:rFonts w:hint="eastAsia" w:ascii="仿宋_GB2312" w:hAnsi="宋体" w:eastAsia="仿宋_GB2312" w:cs="宋体"/>
                <w:kern w:val="0"/>
                <w:sz w:val="20"/>
                <w:highlight w:val="none"/>
              </w:rPr>
              <w:t>　</w:t>
            </w:r>
          </w:p>
        </w:tc>
        <w:tc>
          <w:tcPr>
            <w:tcW w:w="851" w:type="dxa"/>
            <w:tcBorders>
              <w:top w:val="nil"/>
              <w:left w:val="nil"/>
              <w:bottom w:val="single" w:color="auto" w:sz="4" w:space="0"/>
              <w:right w:val="single" w:color="auto" w:sz="4" w:space="0"/>
            </w:tcBorders>
            <w:shd w:val="clear" w:color="auto" w:fill="auto"/>
            <w:vAlign w:val="center"/>
          </w:tcPr>
          <w:p w14:paraId="2DDA2BD5">
            <w:pPr>
              <w:widowControl/>
              <w:rPr>
                <w:rFonts w:ascii="仿宋_GB2312" w:hAnsi="宋体" w:eastAsia="仿宋_GB2312" w:cs="宋体"/>
                <w:kern w:val="0"/>
                <w:sz w:val="20"/>
                <w:highlight w:val="none"/>
              </w:rPr>
            </w:pPr>
            <w:r>
              <w:rPr>
                <w:rFonts w:hint="eastAsia" w:ascii="仿宋_GB2312" w:hAnsi="宋体" w:eastAsia="仿宋_GB2312" w:cs="宋体"/>
                <w:kern w:val="0"/>
                <w:sz w:val="20"/>
                <w:highlight w:val="none"/>
              </w:rPr>
              <w:t xml:space="preserve">　  </w:t>
            </w:r>
          </w:p>
        </w:tc>
        <w:tc>
          <w:tcPr>
            <w:tcW w:w="850" w:type="dxa"/>
            <w:gridSpan w:val="2"/>
            <w:tcBorders>
              <w:top w:val="nil"/>
              <w:left w:val="nil"/>
              <w:bottom w:val="single" w:color="auto" w:sz="4" w:space="0"/>
              <w:right w:val="single" w:color="auto" w:sz="4" w:space="0"/>
            </w:tcBorders>
            <w:shd w:val="clear" w:color="auto" w:fill="auto"/>
            <w:vAlign w:val="center"/>
          </w:tcPr>
          <w:p w14:paraId="1F406AA4">
            <w:pPr>
              <w:widowControl/>
              <w:jc w:val="center"/>
              <w:rPr>
                <w:rFonts w:ascii="仿宋_GB2312" w:hAnsi="宋体" w:eastAsia="仿宋_GB2312" w:cs="宋体"/>
                <w:kern w:val="0"/>
                <w:sz w:val="20"/>
                <w:highlight w:val="none"/>
              </w:rPr>
            </w:pPr>
            <w:r>
              <w:rPr>
                <w:rFonts w:hint="eastAsia" w:ascii="仿宋_GB2312" w:hAnsi="宋体" w:eastAsia="仿宋_GB2312" w:cs="宋体"/>
                <w:kern w:val="0"/>
                <w:sz w:val="20"/>
                <w:highlight w:val="none"/>
              </w:rPr>
              <w:t>　</w:t>
            </w:r>
          </w:p>
        </w:tc>
        <w:tc>
          <w:tcPr>
            <w:tcW w:w="933" w:type="dxa"/>
            <w:gridSpan w:val="2"/>
            <w:tcBorders>
              <w:top w:val="nil"/>
              <w:left w:val="nil"/>
              <w:bottom w:val="single" w:color="auto" w:sz="4" w:space="0"/>
              <w:right w:val="single" w:color="auto" w:sz="4" w:space="0"/>
            </w:tcBorders>
            <w:shd w:val="clear" w:color="auto" w:fill="auto"/>
            <w:vAlign w:val="center"/>
          </w:tcPr>
          <w:p w14:paraId="09E53826">
            <w:pPr>
              <w:widowControl/>
              <w:jc w:val="center"/>
              <w:rPr>
                <w:rFonts w:ascii="仿宋_GB2312" w:hAnsi="宋体" w:eastAsia="仿宋_GB2312" w:cs="宋体"/>
                <w:kern w:val="0"/>
                <w:sz w:val="20"/>
                <w:highlight w:val="none"/>
              </w:rPr>
            </w:pPr>
            <w:r>
              <w:rPr>
                <w:rFonts w:hint="eastAsia" w:ascii="仿宋_GB2312" w:hAnsi="宋体" w:eastAsia="仿宋_GB2312" w:cs="宋体"/>
                <w:kern w:val="0"/>
                <w:sz w:val="20"/>
                <w:highlight w:val="none"/>
              </w:rPr>
              <w:t>　</w:t>
            </w:r>
          </w:p>
        </w:tc>
        <w:tc>
          <w:tcPr>
            <w:tcW w:w="833" w:type="dxa"/>
            <w:tcBorders>
              <w:top w:val="nil"/>
              <w:left w:val="nil"/>
              <w:bottom w:val="single" w:color="auto" w:sz="4" w:space="0"/>
              <w:right w:val="single" w:color="auto" w:sz="4" w:space="0"/>
            </w:tcBorders>
            <w:shd w:val="clear" w:color="auto" w:fill="auto"/>
            <w:vAlign w:val="center"/>
          </w:tcPr>
          <w:p w14:paraId="61B411C2">
            <w:pPr>
              <w:widowControl/>
              <w:jc w:val="center"/>
              <w:rPr>
                <w:rFonts w:ascii="仿宋_GB2312" w:hAnsi="宋体" w:eastAsia="仿宋_GB2312" w:cs="宋体"/>
                <w:kern w:val="0"/>
                <w:sz w:val="20"/>
                <w:highlight w:val="none"/>
              </w:rPr>
            </w:pPr>
            <w:r>
              <w:rPr>
                <w:rFonts w:hint="eastAsia" w:ascii="仿宋_GB2312" w:hAnsi="宋体" w:eastAsia="仿宋_GB2312" w:cs="宋体"/>
                <w:kern w:val="0"/>
                <w:sz w:val="20"/>
                <w:highlight w:val="none"/>
              </w:rPr>
              <w:t>　</w:t>
            </w:r>
          </w:p>
        </w:tc>
        <w:tc>
          <w:tcPr>
            <w:tcW w:w="839" w:type="dxa"/>
            <w:tcBorders>
              <w:top w:val="nil"/>
              <w:left w:val="nil"/>
              <w:bottom w:val="single" w:color="auto" w:sz="4" w:space="0"/>
              <w:right w:val="single" w:color="auto" w:sz="4" w:space="0"/>
            </w:tcBorders>
            <w:shd w:val="clear" w:color="auto" w:fill="auto"/>
            <w:noWrap/>
            <w:vAlign w:val="bottom"/>
          </w:tcPr>
          <w:p w14:paraId="49E9EC34">
            <w:pPr>
              <w:widowControl/>
              <w:jc w:val="left"/>
              <w:rPr>
                <w:rFonts w:ascii="仿宋_GB2312" w:hAnsi="宋体" w:eastAsia="仿宋_GB2312" w:cs="宋体"/>
                <w:kern w:val="0"/>
                <w:sz w:val="20"/>
                <w:highlight w:val="none"/>
              </w:rPr>
            </w:pPr>
            <w:r>
              <w:rPr>
                <w:rFonts w:hint="eastAsia" w:ascii="仿宋_GB2312" w:hAnsi="宋体" w:eastAsia="仿宋_GB2312" w:cs="宋体"/>
                <w:kern w:val="0"/>
                <w:sz w:val="20"/>
                <w:highlight w:val="none"/>
              </w:rPr>
              <w:t>　</w:t>
            </w:r>
          </w:p>
        </w:tc>
      </w:tr>
      <w:tr w14:paraId="6F6950B5">
        <w:tblPrEx>
          <w:tblCellMar>
            <w:top w:w="0" w:type="dxa"/>
            <w:left w:w="108" w:type="dxa"/>
            <w:bottom w:w="0" w:type="dxa"/>
            <w:right w:w="108" w:type="dxa"/>
          </w:tblCellMar>
        </w:tblPrEx>
        <w:trPr>
          <w:trHeight w:val="707" w:hRule="atLeast"/>
        </w:trPr>
        <w:tc>
          <w:tcPr>
            <w:tcW w:w="417" w:type="dxa"/>
            <w:vMerge w:val="continue"/>
            <w:tcBorders>
              <w:top w:val="nil"/>
              <w:left w:val="single" w:color="auto" w:sz="4" w:space="0"/>
              <w:bottom w:val="single" w:color="auto" w:sz="4" w:space="0"/>
              <w:right w:val="single" w:color="auto" w:sz="4" w:space="0"/>
            </w:tcBorders>
            <w:vAlign w:val="center"/>
          </w:tcPr>
          <w:p w14:paraId="5CB18E32">
            <w:pPr>
              <w:widowControl/>
              <w:jc w:val="left"/>
              <w:rPr>
                <w:rFonts w:ascii="黑体" w:hAnsi="黑体" w:eastAsia="黑体" w:cs="宋体"/>
                <w:kern w:val="0"/>
                <w:sz w:val="20"/>
                <w:highlight w:val="none"/>
              </w:rPr>
            </w:pPr>
          </w:p>
        </w:tc>
        <w:tc>
          <w:tcPr>
            <w:tcW w:w="800" w:type="dxa"/>
            <w:vMerge w:val="continue"/>
            <w:tcBorders>
              <w:top w:val="nil"/>
              <w:left w:val="single" w:color="auto" w:sz="4" w:space="0"/>
              <w:bottom w:val="single" w:color="auto" w:sz="4" w:space="0"/>
              <w:right w:val="single" w:color="auto" w:sz="4" w:space="0"/>
            </w:tcBorders>
            <w:vAlign w:val="center"/>
          </w:tcPr>
          <w:p w14:paraId="4D95CA75">
            <w:pPr>
              <w:widowControl/>
              <w:jc w:val="left"/>
              <w:rPr>
                <w:rFonts w:ascii="仿宋_GB2312" w:hAnsi="宋体" w:eastAsia="仿宋_GB2312" w:cs="宋体"/>
                <w:kern w:val="0"/>
                <w:sz w:val="20"/>
                <w:highlight w:val="none"/>
              </w:rPr>
            </w:pPr>
          </w:p>
        </w:tc>
        <w:tc>
          <w:tcPr>
            <w:tcW w:w="734" w:type="dxa"/>
            <w:vMerge w:val="continue"/>
            <w:tcBorders>
              <w:top w:val="nil"/>
              <w:left w:val="single" w:color="auto" w:sz="4" w:space="0"/>
              <w:bottom w:val="single" w:color="auto" w:sz="4" w:space="0"/>
              <w:right w:val="single" w:color="auto" w:sz="4" w:space="0"/>
            </w:tcBorders>
            <w:vAlign w:val="center"/>
          </w:tcPr>
          <w:p w14:paraId="7FA138B3">
            <w:pPr>
              <w:widowControl/>
              <w:jc w:val="left"/>
              <w:rPr>
                <w:rFonts w:ascii="仿宋_GB2312" w:hAnsi="宋体" w:eastAsia="仿宋_GB2312" w:cs="宋体"/>
                <w:kern w:val="0"/>
                <w:sz w:val="20"/>
                <w:highlight w:val="none"/>
              </w:rPr>
            </w:pPr>
          </w:p>
        </w:tc>
        <w:tc>
          <w:tcPr>
            <w:tcW w:w="935" w:type="dxa"/>
            <w:vMerge w:val="continue"/>
            <w:tcBorders>
              <w:top w:val="nil"/>
              <w:left w:val="single" w:color="auto" w:sz="4" w:space="0"/>
              <w:bottom w:val="single" w:color="auto" w:sz="4" w:space="0"/>
              <w:right w:val="single" w:color="auto" w:sz="4" w:space="0"/>
            </w:tcBorders>
            <w:vAlign w:val="center"/>
          </w:tcPr>
          <w:p w14:paraId="12D52276">
            <w:pPr>
              <w:widowControl/>
              <w:jc w:val="left"/>
              <w:rPr>
                <w:rFonts w:ascii="仿宋_GB2312" w:hAnsi="宋体" w:eastAsia="仿宋_GB2312" w:cs="宋体"/>
                <w:kern w:val="0"/>
                <w:sz w:val="20"/>
                <w:highlight w:val="none"/>
              </w:rPr>
            </w:pPr>
          </w:p>
        </w:tc>
        <w:tc>
          <w:tcPr>
            <w:tcW w:w="833" w:type="dxa"/>
            <w:vMerge w:val="continue"/>
            <w:tcBorders>
              <w:top w:val="nil"/>
              <w:left w:val="single" w:color="auto" w:sz="4" w:space="0"/>
              <w:bottom w:val="single" w:color="auto" w:sz="4" w:space="0"/>
              <w:right w:val="single" w:color="auto" w:sz="4" w:space="0"/>
            </w:tcBorders>
            <w:vAlign w:val="center"/>
          </w:tcPr>
          <w:p w14:paraId="0D83BD95">
            <w:pPr>
              <w:widowControl/>
              <w:jc w:val="left"/>
              <w:rPr>
                <w:rFonts w:ascii="仿宋_GB2312" w:hAnsi="宋体" w:eastAsia="仿宋_GB2312" w:cs="宋体"/>
                <w:kern w:val="0"/>
                <w:sz w:val="20"/>
                <w:highlight w:val="none"/>
              </w:rPr>
            </w:pPr>
          </w:p>
        </w:tc>
        <w:tc>
          <w:tcPr>
            <w:tcW w:w="642" w:type="dxa"/>
            <w:vMerge w:val="continue"/>
            <w:tcBorders>
              <w:top w:val="nil"/>
              <w:left w:val="single" w:color="auto" w:sz="4" w:space="0"/>
              <w:bottom w:val="single" w:color="auto" w:sz="4" w:space="0"/>
              <w:right w:val="single" w:color="auto" w:sz="4" w:space="0"/>
            </w:tcBorders>
            <w:vAlign w:val="center"/>
          </w:tcPr>
          <w:p w14:paraId="4D2E9A46">
            <w:pPr>
              <w:widowControl/>
              <w:jc w:val="left"/>
              <w:rPr>
                <w:rFonts w:ascii="仿宋_GB2312" w:hAnsi="宋体" w:eastAsia="仿宋_GB2312" w:cs="宋体"/>
                <w:kern w:val="0"/>
                <w:sz w:val="20"/>
                <w:highlight w:val="none"/>
              </w:rPr>
            </w:pPr>
          </w:p>
        </w:tc>
        <w:tc>
          <w:tcPr>
            <w:tcW w:w="850" w:type="dxa"/>
            <w:gridSpan w:val="2"/>
            <w:vMerge w:val="continue"/>
            <w:tcBorders>
              <w:top w:val="nil"/>
              <w:left w:val="single" w:color="auto" w:sz="4" w:space="0"/>
              <w:bottom w:val="single" w:color="auto" w:sz="4" w:space="0"/>
              <w:right w:val="single" w:color="auto" w:sz="4" w:space="0"/>
            </w:tcBorders>
            <w:vAlign w:val="center"/>
          </w:tcPr>
          <w:p w14:paraId="0C735945">
            <w:pPr>
              <w:widowControl/>
              <w:jc w:val="left"/>
              <w:rPr>
                <w:rFonts w:ascii="仿宋_GB2312" w:hAnsi="宋体" w:eastAsia="仿宋_GB2312" w:cs="宋体"/>
                <w:kern w:val="0"/>
                <w:sz w:val="20"/>
                <w:highlight w:val="none"/>
              </w:rPr>
            </w:pPr>
          </w:p>
        </w:tc>
        <w:tc>
          <w:tcPr>
            <w:tcW w:w="1080" w:type="dxa"/>
            <w:tcBorders>
              <w:top w:val="nil"/>
              <w:left w:val="nil"/>
              <w:bottom w:val="single" w:color="auto" w:sz="4" w:space="0"/>
              <w:right w:val="single" w:color="auto" w:sz="4" w:space="0"/>
            </w:tcBorders>
            <w:shd w:val="clear" w:color="auto" w:fill="auto"/>
            <w:vAlign w:val="center"/>
          </w:tcPr>
          <w:p w14:paraId="014B4BF6">
            <w:pPr>
              <w:widowControl/>
              <w:jc w:val="center"/>
              <w:rPr>
                <w:rFonts w:ascii="黑体" w:hAnsi="黑体" w:eastAsia="黑体" w:cs="宋体"/>
                <w:kern w:val="0"/>
                <w:sz w:val="20"/>
                <w:highlight w:val="none"/>
              </w:rPr>
            </w:pPr>
            <w:r>
              <w:rPr>
                <w:rFonts w:hint="eastAsia" w:ascii="黑体" w:hAnsi="黑体" w:eastAsia="黑体" w:cs="宋体"/>
                <w:kern w:val="0"/>
                <w:sz w:val="20"/>
                <w:highlight w:val="none"/>
              </w:rPr>
              <w:t>直系血亲</w:t>
            </w:r>
          </w:p>
        </w:tc>
        <w:tc>
          <w:tcPr>
            <w:tcW w:w="763" w:type="dxa"/>
            <w:tcBorders>
              <w:top w:val="nil"/>
              <w:left w:val="nil"/>
              <w:bottom w:val="single" w:color="auto" w:sz="4" w:space="0"/>
              <w:right w:val="single" w:color="auto" w:sz="4" w:space="0"/>
            </w:tcBorders>
            <w:shd w:val="clear" w:color="auto" w:fill="auto"/>
            <w:vAlign w:val="center"/>
          </w:tcPr>
          <w:p w14:paraId="197DE465">
            <w:pPr>
              <w:widowControl/>
              <w:jc w:val="center"/>
              <w:rPr>
                <w:rFonts w:ascii="仿宋_GB2312" w:hAnsi="宋体" w:eastAsia="仿宋_GB2312" w:cs="宋体"/>
                <w:kern w:val="0"/>
                <w:sz w:val="20"/>
                <w:highlight w:val="none"/>
              </w:rPr>
            </w:pPr>
            <w:r>
              <w:rPr>
                <w:rFonts w:hint="eastAsia" w:ascii="仿宋_GB2312" w:hAnsi="宋体" w:eastAsia="仿宋_GB2312" w:cs="宋体"/>
                <w:kern w:val="0"/>
                <w:sz w:val="20"/>
                <w:highlight w:val="none"/>
              </w:rPr>
              <w:t>　</w:t>
            </w:r>
          </w:p>
        </w:tc>
        <w:tc>
          <w:tcPr>
            <w:tcW w:w="709" w:type="dxa"/>
            <w:gridSpan w:val="2"/>
            <w:tcBorders>
              <w:top w:val="nil"/>
              <w:left w:val="nil"/>
              <w:bottom w:val="single" w:color="auto" w:sz="4" w:space="0"/>
              <w:right w:val="single" w:color="auto" w:sz="4" w:space="0"/>
            </w:tcBorders>
            <w:shd w:val="clear" w:color="auto" w:fill="auto"/>
            <w:vAlign w:val="center"/>
          </w:tcPr>
          <w:p w14:paraId="30F1351E">
            <w:pPr>
              <w:widowControl/>
              <w:jc w:val="center"/>
              <w:rPr>
                <w:rFonts w:ascii="仿宋_GB2312" w:hAnsi="宋体" w:eastAsia="仿宋_GB2312" w:cs="宋体"/>
                <w:kern w:val="0"/>
                <w:sz w:val="20"/>
                <w:highlight w:val="none"/>
              </w:rPr>
            </w:pPr>
            <w:r>
              <w:rPr>
                <w:rFonts w:hint="eastAsia" w:ascii="仿宋_GB2312" w:hAnsi="宋体" w:eastAsia="仿宋_GB2312" w:cs="宋体"/>
                <w:kern w:val="0"/>
                <w:sz w:val="20"/>
                <w:highlight w:val="none"/>
              </w:rPr>
              <w:t>　</w:t>
            </w:r>
          </w:p>
        </w:tc>
        <w:tc>
          <w:tcPr>
            <w:tcW w:w="709" w:type="dxa"/>
            <w:tcBorders>
              <w:top w:val="nil"/>
              <w:left w:val="nil"/>
              <w:bottom w:val="single" w:color="auto" w:sz="4" w:space="0"/>
              <w:right w:val="single" w:color="auto" w:sz="4" w:space="0"/>
            </w:tcBorders>
            <w:shd w:val="clear" w:color="auto" w:fill="auto"/>
            <w:vAlign w:val="center"/>
          </w:tcPr>
          <w:p w14:paraId="5A15650E">
            <w:pPr>
              <w:widowControl/>
              <w:jc w:val="center"/>
              <w:rPr>
                <w:rFonts w:ascii="仿宋_GB2312" w:hAnsi="宋体" w:eastAsia="仿宋_GB2312" w:cs="宋体"/>
                <w:kern w:val="0"/>
                <w:sz w:val="20"/>
                <w:highlight w:val="none"/>
              </w:rPr>
            </w:pPr>
            <w:r>
              <w:rPr>
                <w:rFonts w:hint="eastAsia" w:ascii="仿宋_GB2312" w:hAnsi="宋体" w:eastAsia="仿宋_GB2312" w:cs="宋体"/>
                <w:kern w:val="0"/>
                <w:sz w:val="20"/>
                <w:highlight w:val="none"/>
              </w:rPr>
              <w:t>　</w:t>
            </w:r>
          </w:p>
        </w:tc>
        <w:tc>
          <w:tcPr>
            <w:tcW w:w="1134" w:type="dxa"/>
            <w:tcBorders>
              <w:top w:val="nil"/>
              <w:left w:val="nil"/>
              <w:bottom w:val="single" w:color="auto" w:sz="4" w:space="0"/>
              <w:right w:val="single" w:color="auto" w:sz="4" w:space="0"/>
            </w:tcBorders>
            <w:shd w:val="clear" w:color="auto" w:fill="auto"/>
            <w:vAlign w:val="center"/>
          </w:tcPr>
          <w:p w14:paraId="6235E2C6">
            <w:pPr>
              <w:widowControl/>
              <w:jc w:val="center"/>
              <w:rPr>
                <w:rFonts w:ascii="仿宋_GB2312" w:hAnsi="宋体" w:eastAsia="仿宋_GB2312" w:cs="宋体"/>
                <w:kern w:val="0"/>
                <w:sz w:val="20"/>
                <w:highlight w:val="none"/>
              </w:rPr>
            </w:pPr>
            <w:r>
              <w:rPr>
                <w:rFonts w:hint="eastAsia" w:ascii="仿宋_GB2312" w:hAnsi="宋体" w:eastAsia="仿宋_GB2312" w:cs="宋体"/>
                <w:kern w:val="0"/>
                <w:sz w:val="20"/>
                <w:highlight w:val="none"/>
              </w:rPr>
              <w:t>　</w:t>
            </w:r>
          </w:p>
        </w:tc>
        <w:tc>
          <w:tcPr>
            <w:tcW w:w="708" w:type="dxa"/>
            <w:tcBorders>
              <w:top w:val="nil"/>
              <w:left w:val="nil"/>
              <w:bottom w:val="single" w:color="auto" w:sz="4" w:space="0"/>
              <w:right w:val="single" w:color="auto" w:sz="4" w:space="0"/>
            </w:tcBorders>
            <w:shd w:val="clear" w:color="auto" w:fill="auto"/>
            <w:vAlign w:val="center"/>
          </w:tcPr>
          <w:p w14:paraId="1341F84F">
            <w:pPr>
              <w:widowControl/>
              <w:jc w:val="center"/>
              <w:rPr>
                <w:rFonts w:ascii="仿宋_GB2312" w:hAnsi="宋体" w:eastAsia="仿宋_GB2312" w:cs="宋体"/>
                <w:kern w:val="0"/>
                <w:sz w:val="20"/>
                <w:highlight w:val="none"/>
              </w:rPr>
            </w:pPr>
            <w:r>
              <w:rPr>
                <w:rFonts w:hint="eastAsia" w:ascii="仿宋_GB2312" w:hAnsi="宋体" w:eastAsia="仿宋_GB2312" w:cs="宋体"/>
                <w:kern w:val="0"/>
                <w:sz w:val="20"/>
                <w:highlight w:val="none"/>
              </w:rPr>
              <w:t>　</w:t>
            </w:r>
          </w:p>
        </w:tc>
        <w:tc>
          <w:tcPr>
            <w:tcW w:w="851" w:type="dxa"/>
            <w:tcBorders>
              <w:top w:val="nil"/>
              <w:left w:val="nil"/>
              <w:bottom w:val="single" w:color="auto" w:sz="4" w:space="0"/>
              <w:right w:val="single" w:color="auto" w:sz="4" w:space="0"/>
            </w:tcBorders>
            <w:shd w:val="clear" w:color="auto" w:fill="auto"/>
            <w:vAlign w:val="center"/>
          </w:tcPr>
          <w:p w14:paraId="27C8AC02">
            <w:pPr>
              <w:widowControl/>
              <w:jc w:val="center"/>
              <w:rPr>
                <w:rFonts w:ascii="仿宋_GB2312" w:hAnsi="宋体" w:eastAsia="仿宋_GB2312" w:cs="宋体"/>
                <w:kern w:val="0"/>
                <w:sz w:val="20"/>
                <w:highlight w:val="none"/>
              </w:rPr>
            </w:pPr>
            <w:r>
              <w:rPr>
                <w:rFonts w:hint="eastAsia" w:ascii="仿宋_GB2312" w:hAnsi="宋体" w:eastAsia="仿宋_GB2312" w:cs="宋体"/>
                <w:kern w:val="0"/>
                <w:sz w:val="20"/>
                <w:highlight w:val="none"/>
              </w:rPr>
              <w:t>　</w:t>
            </w:r>
          </w:p>
        </w:tc>
        <w:tc>
          <w:tcPr>
            <w:tcW w:w="850" w:type="dxa"/>
            <w:gridSpan w:val="2"/>
            <w:tcBorders>
              <w:top w:val="nil"/>
              <w:left w:val="nil"/>
              <w:bottom w:val="single" w:color="auto" w:sz="4" w:space="0"/>
              <w:right w:val="single" w:color="auto" w:sz="4" w:space="0"/>
            </w:tcBorders>
            <w:shd w:val="clear" w:color="auto" w:fill="auto"/>
            <w:vAlign w:val="center"/>
          </w:tcPr>
          <w:p w14:paraId="732163AA">
            <w:pPr>
              <w:widowControl/>
              <w:jc w:val="center"/>
              <w:rPr>
                <w:rFonts w:ascii="仿宋_GB2312" w:hAnsi="宋体" w:eastAsia="仿宋_GB2312" w:cs="宋体"/>
                <w:kern w:val="0"/>
                <w:sz w:val="20"/>
                <w:highlight w:val="none"/>
              </w:rPr>
            </w:pPr>
            <w:r>
              <w:rPr>
                <w:rFonts w:hint="eastAsia" w:ascii="仿宋_GB2312" w:hAnsi="宋体" w:eastAsia="仿宋_GB2312" w:cs="宋体"/>
                <w:kern w:val="0"/>
                <w:sz w:val="20"/>
                <w:highlight w:val="none"/>
              </w:rPr>
              <w:t>　</w:t>
            </w:r>
          </w:p>
        </w:tc>
        <w:tc>
          <w:tcPr>
            <w:tcW w:w="933" w:type="dxa"/>
            <w:gridSpan w:val="2"/>
            <w:tcBorders>
              <w:top w:val="nil"/>
              <w:left w:val="nil"/>
              <w:bottom w:val="single" w:color="auto" w:sz="4" w:space="0"/>
              <w:right w:val="single" w:color="auto" w:sz="4" w:space="0"/>
            </w:tcBorders>
            <w:shd w:val="clear" w:color="auto" w:fill="auto"/>
            <w:vAlign w:val="center"/>
          </w:tcPr>
          <w:p w14:paraId="08E7AE15">
            <w:pPr>
              <w:widowControl/>
              <w:jc w:val="center"/>
              <w:rPr>
                <w:rFonts w:ascii="仿宋_GB2312" w:hAnsi="宋体" w:eastAsia="仿宋_GB2312" w:cs="宋体"/>
                <w:kern w:val="0"/>
                <w:sz w:val="20"/>
                <w:highlight w:val="none"/>
              </w:rPr>
            </w:pPr>
            <w:r>
              <w:rPr>
                <w:rFonts w:hint="eastAsia" w:ascii="仿宋_GB2312" w:hAnsi="宋体" w:eastAsia="仿宋_GB2312" w:cs="宋体"/>
                <w:kern w:val="0"/>
                <w:sz w:val="20"/>
                <w:highlight w:val="none"/>
              </w:rPr>
              <w:t>　</w:t>
            </w:r>
          </w:p>
        </w:tc>
        <w:tc>
          <w:tcPr>
            <w:tcW w:w="833" w:type="dxa"/>
            <w:tcBorders>
              <w:top w:val="nil"/>
              <w:left w:val="nil"/>
              <w:bottom w:val="single" w:color="auto" w:sz="4" w:space="0"/>
              <w:right w:val="single" w:color="auto" w:sz="4" w:space="0"/>
            </w:tcBorders>
            <w:shd w:val="clear" w:color="auto" w:fill="auto"/>
            <w:vAlign w:val="center"/>
          </w:tcPr>
          <w:p w14:paraId="4BC53BE2">
            <w:pPr>
              <w:widowControl/>
              <w:jc w:val="center"/>
              <w:rPr>
                <w:rFonts w:ascii="仿宋_GB2312" w:hAnsi="宋体" w:eastAsia="仿宋_GB2312" w:cs="宋体"/>
                <w:kern w:val="0"/>
                <w:sz w:val="20"/>
                <w:highlight w:val="none"/>
              </w:rPr>
            </w:pPr>
            <w:r>
              <w:rPr>
                <w:rFonts w:hint="eastAsia" w:ascii="仿宋_GB2312" w:hAnsi="宋体" w:eastAsia="仿宋_GB2312" w:cs="宋体"/>
                <w:kern w:val="0"/>
                <w:sz w:val="20"/>
                <w:highlight w:val="none"/>
              </w:rPr>
              <w:t>　</w:t>
            </w:r>
          </w:p>
        </w:tc>
        <w:tc>
          <w:tcPr>
            <w:tcW w:w="839" w:type="dxa"/>
            <w:tcBorders>
              <w:top w:val="nil"/>
              <w:left w:val="nil"/>
              <w:bottom w:val="single" w:color="auto" w:sz="4" w:space="0"/>
              <w:right w:val="single" w:color="auto" w:sz="4" w:space="0"/>
            </w:tcBorders>
            <w:shd w:val="clear" w:color="auto" w:fill="auto"/>
            <w:noWrap/>
            <w:vAlign w:val="bottom"/>
          </w:tcPr>
          <w:p w14:paraId="4B0F8A3B">
            <w:pPr>
              <w:widowControl/>
              <w:jc w:val="left"/>
              <w:rPr>
                <w:rFonts w:ascii="仿宋_GB2312" w:hAnsi="宋体" w:eastAsia="仿宋_GB2312" w:cs="宋体"/>
                <w:kern w:val="0"/>
                <w:sz w:val="20"/>
                <w:highlight w:val="none"/>
              </w:rPr>
            </w:pPr>
            <w:r>
              <w:rPr>
                <w:rFonts w:hint="eastAsia" w:ascii="仿宋_GB2312" w:hAnsi="宋体" w:eastAsia="仿宋_GB2312" w:cs="宋体"/>
                <w:kern w:val="0"/>
                <w:sz w:val="20"/>
                <w:highlight w:val="none"/>
              </w:rPr>
              <w:t>　</w:t>
            </w:r>
          </w:p>
        </w:tc>
      </w:tr>
      <w:tr w14:paraId="18369B2B">
        <w:tblPrEx>
          <w:tblCellMar>
            <w:top w:w="0" w:type="dxa"/>
            <w:left w:w="108" w:type="dxa"/>
            <w:bottom w:w="0" w:type="dxa"/>
            <w:right w:w="108" w:type="dxa"/>
          </w:tblCellMar>
        </w:tblPrEx>
        <w:trPr>
          <w:trHeight w:val="707" w:hRule="atLeast"/>
        </w:trPr>
        <w:tc>
          <w:tcPr>
            <w:tcW w:w="417" w:type="dxa"/>
            <w:vMerge w:val="continue"/>
            <w:tcBorders>
              <w:top w:val="nil"/>
              <w:left w:val="single" w:color="auto" w:sz="4" w:space="0"/>
              <w:bottom w:val="single" w:color="auto" w:sz="4" w:space="0"/>
              <w:right w:val="single" w:color="auto" w:sz="4" w:space="0"/>
            </w:tcBorders>
            <w:vAlign w:val="center"/>
          </w:tcPr>
          <w:p w14:paraId="4CEB9A84">
            <w:pPr>
              <w:widowControl/>
              <w:jc w:val="left"/>
              <w:rPr>
                <w:rFonts w:ascii="黑体" w:hAnsi="黑体" w:eastAsia="黑体" w:cs="宋体"/>
                <w:kern w:val="0"/>
                <w:sz w:val="20"/>
                <w:highlight w:val="none"/>
              </w:rPr>
            </w:pPr>
          </w:p>
        </w:tc>
        <w:tc>
          <w:tcPr>
            <w:tcW w:w="800" w:type="dxa"/>
            <w:vMerge w:val="continue"/>
            <w:tcBorders>
              <w:top w:val="nil"/>
              <w:left w:val="single" w:color="auto" w:sz="4" w:space="0"/>
              <w:bottom w:val="single" w:color="auto" w:sz="4" w:space="0"/>
              <w:right w:val="single" w:color="auto" w:sz="4" w:space="0"/>
            </w:tcBorders>
            <w:vAlign w:val="center"/>
          </w:tcPr>
          <w:p w14:paraId="6CE6EFC4">
            <w:pPr>
              <w:widowControl/>
              <w:jc w:val="left"/>
              <w:rPr>
                <w:rFonts w:ascii="仿宋_GB2312" w:hAnsi="宋体" w:eastAsia="仿宋_GB2312" w:cs="宋体"/>
                <w:kern w:val="0"/>
                <w:sz w:val="20"/>
                <w:highlight w:val="none"/>
              </w:rPr>
            </w:pPr>
          </w:p>
        </w:tc>
        <w:tc>
          <w:tcPr>
            <w:tcW w:w="734" w:type="dxa"/>
            <w:vMerge w:val="continue"/>
            <w:tcBorders>
              <w:top w:val="nil"/>
              <w:left w:val="single" w:color="auto" w:sz="4" w:space="0"/>
              <w:bottom w:val="single" w:color="auto" w:sz="4" w:space="0"/>
              <w:right w:val="single" w:color="auto" w:sz="4" w:space="0"/>
            </w:tcBorders>
            <w:vAlign w:val="center"/>
          </w:tcPr>
          <w:p w14:paraId="59173D71">
            <w:pPr>
              <w:widowControl/>
              <w:jc w:val="left"/>
              <w:rPr>
                <w:rFonts w:ascii="仿宋_GB2312" w:hAnsi="宋体" w:eastAsia="仿宋_GB2312" w:cs="宋体"/>
                <w:kern w:val="0"/>
                <w:sz w:val="20"/>
                <w:highlight w:val="none"/>
              </w:rPr>
            </w:pPr>
          </w:p>
        </w:tc>
        <w:tc>
          <w:tcPr>
            <w:tcW w:w="935" w:type="dxa"/>
            <w:vMerge w:val="continue"/>
            <w:tcBorders>
              <w:top w:val="nil"/>
              <w:left w:val="single" w:color="auto" w:sz="4" w:space="0"/>
              <w:bottom w:val="single" w:color="auto" w:sz="4" w:space="0"/>
              <w:right w:val="single" w:color="auto" w:sz="4" w:space="0"/>
            </w:tcBorders>
            <w:vAlign w:val="center"/>
          </w:tcPr>
          <w:p w14:paraId="4F84C554">
            <w:pPr>
              <w:widowControl/>
              <w:jc w:val="left"/>
              <w:rPr>
                <w:rFonts w:ascii="仿宋_GB2312" w:hAnsi="宋体" w:eastAsia="仿宋_GB2312" w:cs="宋体"/>
                <w:kern w:val="0"/>
                <w:sz w:val="20"/>
                <w:highlight w:val="none"/>
              </w:rPr>
            </w:pPr>
          </w:p>
        </w:tc>
        <w:tc>
          <w:tcPr>
            <w:tcW w:w="833" w:type="dxa"/>
            <w:vMerge w:val="continue"/>
            <w:tcBorders>
              <w:top w:val="nil"/>
              <w:left w:val="single" w:color="auto" w:sz="4" w:space="0"/>
              <w:bottom w:val="single" w:color="auto" w:sz="4" w:space="0"/>
              <w:right w:val="single" w:color="auto" w:sz="4" w:space="0"/>
            </w:tcBorders>
            <w:vAlign w:val="center"/>
          </w:tcPr>
          <w:p w14:paraId="675B57AC">
            <w:pPr>
              <w:widowControl/>
              <w:jc w:val="left"/>
              <w:rPr>
                <w:rFonts w:ascii="仿宋_GB2312" w:hAnsi="宋体" w:eastAsia="仿宋_GB2312" w:cs="宋体"/>
                <w:kern w:val="0"/>
                <w:sz w:val="20"/>
                <w:highlight w:val="none"/>
              </w:rPr>
            </w:pPr>
          </w:p>
        </w:tc>
        <w:tc>
          <w:tcPr>
            <w:tcW w:w="642" w:type="dxa"/>
            <w:vMerge w:val="continue"/>
            <w:tcBorders>
              <w:top w:val="nil"/>
              <w:left w:val="single" w:color="auto" w:sz="4" w:space="0"/>
              <w:bottom w:val="single" w:color="auto" w:sz="4" w:space="0"/>
              <w:right w:val="single" w:color="auto" w:sz="4" w:space="0"/>
            </w:tcBorders>
            <w:vAlign w:val="center"/>
          </w:tcPr>
          <w:p w14:paraId="5B01C519">
            <w:pPr>
              <w:widowControl/>
              <w:jc w:val="left"/>
              <w:rPr>
                <w:rFonts w:ascii="仿宋_GB2312" w:hAnsi="宋体" w:eastAsia="仿宋_GB2312" w:cs="宋体"/>
                <w:kern w:val="0"/>
                <w:sz w:val="20"/>
                <w:highlight w:val="none"/>
              </w:rPr>
            </w:pPr>
          </w:p>
        </w:tc>
        <w:tc>
          <w:tcPr>
            <w:tcW w:w="850" w:type="dxa"/>
            <w:gridSpan w:val="2"/>
            <w:vMerge w:val="continue"/>
            <w:tcBorders>
              <w:top w:val="nil"/>
              <w:left w:val="single" w:color="auto" w:sz="4" w:space="0"/>
              <w:bottom w:val="single" w:color="auto" w:sz="4" w:space="0"/>
              <w:right w:val="single" w:color="auto" w:sz="4" w:space="0"/>
            </w:tcBorders>
            <w:vAlign w:val="center"/>
          </w:tcPr>
          <w:p w14:paraId="5A0824AC">
            <w:pPr>
              <w:widowControl/>
              <w:jc w:val="left"/>
              <w:rPr>
                <w:rFonts w:ascii="仿宋_GB2312" w:hAnsi="宋体" w:eastAsia="仿宋_GB2312" w:cs="宋体"/>
                <w:kern w:val="0"/>
                <w:sz w:val="20"/>
                <w:highlight w:val="none"/>
              </w:rPr>
            </w:pPr>
          </w:p>
        </w:tc>
        <w:tc>
          <w:tcPr>
            <w:tcW w:w="1080" w:type="dxa"/>
            <w:tcBorders>
              <w:top w:val="nil"/>
              <w:left w:val="nil"/>
              <w:bottom w:val="single" w:color="auto" w:sz="4" w:space="0"/>
              <w:right w:val="single" w:color="auto" w:sz="4" w:space="0"/>
            </w:tcBorders>
            <w:shd w:val="clear" w:color="auto" w:fill="auto"/>
            <w:vAlign w:val="center"/>
          </w:tcPr>
          <w:p w14:paraId="490DFE30">
            <w:pPr>
              <w:widowControl/>
              <w:jc w:val="center"/>
              <w:rPr>
                <w:rFonts w:ascii="黑体" w:hAnsi="黑体" w:eastAsia="黑体" w:cs="宋体"/>
                <w:kern w:val="0"/>
                <w:sz w:val="20"/>
                <w:highlight w:val="none"/>
              </w:rPr>
            </w:pPr>
            <w:r>
              <w:rPr>
                <w:rFonts w:hint="eastAsia" w:ascii="黑体" w:hAnsi="黑体" w:eastAsia="黑体" w:cs="宋体"/>
                <w:kern w:val="0"/>
                <w:sz w:val="20"/>
                <w:highlight w:val="none"/>
              </w:rPr>
              <w:t>三代以内旁系血亲</w:t>
            </w:r>
          </w:p>
        </w:tc>
        <w:tc>
          <w:tcPr>
            <w:tcW w:w="763" w:type="dxa"/>
            <w:tcBorders>
              <w:top w:val="nil"/>
              <w:left w:val="nil"/>
              <w:bottom w:val="single" w:color="auto" w:sz="4" w:space="0"/>
              <w:right w:val="single" w:color="auto" w:sz="4" w:space="0"/>
            </w:tcBorders>
            <w:shd w:val="clear" w:color="auto" w:fill="auto"/>
            <w:vAlign w:val="center"/>
          </w:tcPr>
          <w:p w14:paraId="16B78437">
            <w:pPr>
              <w:widowControl/>
              <w:jc w:val="center"/>
              <w:rPr>
                <w:rFonts w:ascii="仿宋_GB2312" w:hAnsi="宋体" w:eastAsia="仿宋_GB2312" w:cs="宋体"/>
                <w:kern w:val="0"/>
                <w:sz w:val="20"/>
                <w:highlight w:val="none"/>
              </w:rPr>
            </w:pPr>
            <w:r>
              <w:rPr>
                <w:rFonts w:hint="eastAsia" w:ascii="仿宋_GB2312" w:hAnsi="宋体" w:eastAsia="仿宋_GB2312" w:cs="宋体"/>
                <w:kern w:val="0"/>
                <w:sz w:val="20"/>
                <w:highlight w:val="none"/>
              </w:rPr>
              <w:t>　</w:t>
            </w:r>
          </w:p>
        </w:tc>
        <w:tc>
          <w:tcPr>
            <w:tcW w:w="709" w:type="dxa"/>
            <w:gridSpan w:val="2"/>
            <w:tcBorders>
              <w:top w:val="nil"/>
              <w:left w:val="nil"/>
              <w:bottom w:val="single" w:color="auto" w:sz="4" w:space="0"/>
              <w:right w:val="single" w:color="auto" w:sz="4" w:space="0"/>
            </w:tcBorders>
            <w:shd w:val="clear" w:color="auto" w:fill="auto"/>
            <w:vAlign w:val="center"/>
          </w:tcPr>
          <w:p w14:paraId="71F427E1">
            <w:pPr>
              <w:widowControl/>
              <w:jc w:val="center"/>
              <w:rPr>
                <w:rFonts w:ascii="仿宋_GB2312" w:hAnsi="宋体" w:eastAsia="仿宋_GB2312" w:cs="宋体"/>
                <w:kern w:val="0"/>
                <w:sz w:val="20"/>
                <w:highlight w:val="none"/>
              </w:rPr>
            </w:pPr>
            <w:r>
              <w:rPr>
                <w:rFonts w:hint="eastAsia" w:ascii="仿宋_GB2312" w:hAnsi="宋体" w:eastAsia="仿宋_GB2312" w:cs="宋体"/>
                <w:kern w:val="0"/>
                <w:sz w:val="20"/>
                <w:highlight w:val="none"/>
              </w:rPr>
              <w:t>　</w:t>
            </w:r>
          </w:p>
        </w:tc>
        <w:tc>
          <w:tcPr>
            <w:tcW w:w="709" w:type="dxa"/>
            <w:tcBorders>
              <w:top w:val="nil"/>
              <w:left w:val="nil"/>
              <w:bottom w:val="single" w:color="auto" w:sz="4" w:space="0"/>
              <w:right w:val="single" w:color="auto" w:sz="4" w:space="0"/>
            </w:tcBorders>
            <w:shd w:val="clear" w:color="auto" w:fill="auto"/>
            <w:vAlign w:val="center"/>
          </w:tcPr>
          <w:p w14:paraId="6376BD9C">
            <w:pPr>
              <w:widowControl/>
              <w:jc w:val="center"/>
              <w:rPr>
                <w:rFonts w:ascii="仿宋_GB2312" w:hAnsi="宋体" w:eastAsia="仿宋_GB2312" w:cs="宋体"/>
                <w:kern w:val="0"/>
                <w:sz w:val="20"/>
                <w:highlight w:val="none"/>
              </w:rPr>
            </w:pPr>
            <w:r>
              <w:rPr>
                <w:rFonts w:hint="eastAsia" w:ascii="仿宋_GB2312" w:hAnsi="宋体" w:eastAsia="仿宋_GB2312" w:cs="宋体"/>
                <w:kern w:val="0"/>
                <w:sz w:val="20"/>
                <w:highlight w:val="none"/>
              </w:rPr>
              <w:t>　</w:t>
            </w:r>
          </w:p>
        </w:tc>
        <w:tc>
          <w:tcPr>
            <w:tcW w:w="1134" w:type="dxa"/>
            <w:tcBorders>
              <w:top w:val="nil"/>
              <w:left w:val="nil"/>
              <w:bottom w:val="single" w:color="auto" w:sz="4" w:space="0"/>
              <w:right w:val="single" w:color="auto" w:sz="4" w:space="0"/>
            </w:tcBorders>
            <w:shd w:val="clear" w:color="auto" w:fill="auto"/>
            <w:vAlign w:val="center"/>
          </w:tcPr>
          <w:p w14:paraId="67508DD2">
            <w:pPr>
              <w:widowControl/>
              <w:jc w:val="center"/>
              <w:rPr>
                <w:rFonts w:ascii="仿宋_GB2312" w:hAnsi="宋体" w:eastAsia="仿宋_GB2312" w:cs="宋体"/>
                <w:kern w:val="0"/>
                <w:sz w:val="20"/>
                <w:highlight w:val="none"/>
              </w:rPr>
            </w:pPr>
            <w:r>
              <w:rPr>
                <w:rFonts w:hint="eastAsia" w:ascii="仿宋_GB2312" w:hAnsi="宋体" w:eastAsia="仿宋_GB2312" w:cs="宋体"/>
                <w:kern w:val="0"/>
                <w:sz w:val="20"/>
                <w:highlight w:val="none"/>
              </w:rPr>
              <w:t>　</w:t>
            </w:r>
          </w:p>
        </w:tc>
        <w:tc>
          <w:tcPr>
            <w:tcW w:w="708" w:type="dxa"/>
            <w:tcBorders>
              <w:top w:val="nil"/>
              <w:left w:val="nil"/>
              <w:bottom w:val="single" w:color="auto" w:sz="4" w:space="0"/>
              <w:right w:val="single" w:color="auto" w:sz="4" w:space="0"/>
            </w:tcBorders>
            <w:shd w:val="clear" w:color="auto" w:fill="auto"/>
            <w:vAlign w:val="center"/>
          </w:tcPr>
          <w:p w14:paraId="397F7B25">
            <w:pPr>
              <w:widowControl/>
              <w:jc w:val="center"/>
              <w:rPr>
                <w:rFonts w:ascii="仿宋_GB2312" w:hAnsi="宋体" w:eastAsia="仿宋_GB2312" w:cs="宋体"/>
                <w:kern w:val="0"/>
                <w:sz w:val="20"/>
                <w:highlight w:val="none"/>
              </w:rPr>
            </w:pPr>
            <w:r>
              <w:rPr>
                <w:rFonts w:hint="eastAsia" w:ascii="仿宋_GB2312" w:hAnsi="宋体" w:eastAsia="仿宋_GB2312" w:cs="宋体"/>
                <w:kern w:val="0"/>
                <w:sz w:val="20"/>
                <w:highlight w:val="none"/>
              </w:rPr>
              <w:t>　</w:t>
            </w:r>
          </w:p>
        </w:tc>
        <w:tc>
          <w:tcPr>
            <w:tcW w:w="851" w:type="dxa"/>
            <w:tcBorders>
              <w:top w:val="nil"/>
              <w:left w:val="nil"/>
              <w:bottom w:val="single" w:color="auto" w:sz="4" w:space="0"/>
              <w:right w:val="single" w:color="auto" w:sz="4" w:space="0"/>
            </w:tcBorders>
            <w:shd w:val="clear" w:color="auto" w:fill="auto"/>
            <w:vAlign w:val="center"/>
          </w:tcPr>
          <w:p w14:paraId="7B19E437">
            <w:pPr>
              <w:widowControl/>
              <w:jc w:val="center"/>
              <w:rPr>
                <w:rFonts w:ascii="仿宋_GB2312" w:hAnsi="宋体" w:eastAsia="仿宋_GB2312" w:cs="宋体"/>
                <w:kern w:val="0"/>
                <w:sz w:val="20"/>
                <w:highlight w:val="none"/>
              </w:rPr>
            </w:pPr>
            <w:r>
              <w:rPr>
                <w:rFonts w:hint="eastAsia" w:ascii="仿宋_GB2312" w:hAnsi="宋体" w:eastAsia="仿宋_GB2312" w:cs="宋体"/>
                <w:kern w:val="0"/>
                <w:sz w:val="20"/>
                <w:highlight w:val="none"/>
              </w:rPr>
              <w:t>　</w:t>
            </w:r>
          </w:p>
        </w:tc>
        <w:tc>
          <w:tcPr>
            <w:tcW w:w="850" w:type="dxa"/>
            <w:gridSpan w:val="2"/>
            <w:tcBorders>
              <w:top w:val="nil"/>
              <w:left w:val="nil"/>
              <w:bottom w:val="single" w:color="auto" w:sz="4" w:space="0"/>
              <w:right w:val="single" w:color="auto" w:sz="4" w:space="0"/>
            </w:tcBorders>
            <w:shd w:val="clear" w:color="auto" w:fill="auto"/>
            <w:vAlign w:val="center"/>
          </w:tcPr>
          <w:p w14:paraId="58B9B22A">
            <w:pPr>
              <w:widowControl/>
              <w:jc w:val="center"/>
              <w:rPr>
                <w:rFonts w:ascii="仿宋_GB2312" w:hAnsi="宋体" w:eastAsia="仿宋_GB2312" w:cs="宋体"/>
                <w:kern w:val="0"/>
                <w:sz w:val="20"/>
                <w:highlight w:val="none"/>
              </w:rPr>
            </w:pPr>
            <w:r>
              <w:rPr>
                <w:rFonts w:hint="eastAsia" w:ascii="仿宋_GB2312" w:hAnsi="宋体" w:eastAsia="仿宋_GB2312" w:cs="宋体"/>
                <w:kern w:val="0"/>
                <w:sz w:val="20"/>
                <w:highlight w:val="none"/>
              </w:rPr>
              <w:t>　</w:t>
            </w:r>
          </w:p>
        </w:tc>
        <w:tc>
          <w:tcPr>
            <w:tcW w:w="933" w:type="dxa"/>
            <w:gridSpan w:val="2"/>
            <w:tcBorders>
              <w:top w:val="nil"/>
              <w:left w:val="nil"/>
              <w:bottom w:val="single" w:color="auto" w:sz="4" w:space="0"/>
              <w:right w:val="single" w:color="auto" w:sz="4" w:space="0"/>
            </w:tcBorders>
            <w:shd w:val="clear" w:color="auto" w:fill="auto"/>
            <w:vAlign w:val="center"/>
          </w:tcPr>
          <w:p w14:paraId="00708E6E">
            <w:pPr>
              <w:widowControl/>
              <w:jc w:val="center"/>
              <w:rPr>
                <w:rFonts w:ascii="仿宋_GB2312" w:hAnsi="宋体" w:eastAsia="仿宋_GB2312" w:cs="宋体"/>
                <w:kern w:val="0"/>
                <w:sz w:val="20"/>
                <w:highlight w:val="none"/>
              </w:rPr>
            </w:pPr>
            <w:r>
              <w:rPr>
                <w:rFonts w:hint="eastAsia" w:ascii="仿宋_GB2312" w:hAnsi="宋体" w:eastAsia="仿宋_GB2312" w:cs="宋体"/>
                <w:kern w:val="0"/>
                <w:sz w:val="20"/>
                <w:highlight w:val="none"/>
              </w:rPr>
              <w:t>　</w:t>
            </w:r>
          </w:p>
        </w:tc>
        <w:tc>
          <w:tcPr>
            <w:tcW w:w="833" w:type="dxa"/>
            <w:tcBorders>
              <w:top w:val="nil"/>
              <w:left w:val="nil"/>
              <w:bottom w:val="single" w:color="auto" w:sz="4" w:space="0"/>
              <w:right w:val="single" w:color="auto" w:sz="4" w:space="0"/>
            </w:tcBorders>
            <w:shd w:val="clear" w:color="auto" w:fill="auto"/>
            <w:vAlign w:val="center"/>
          </w:tcPr>
          <w:p w14:paraId="3E6370A0">
            <w:pPr>
              <w:widowControl/>
              <w:jc w:val="center"/>
              <w:rPr>
                <w:rFonts w:ascii="仿宋_GB2312" w:hAnsi="宋体" w:eastAsia="仿宋_GB2312" w:cs="宋体"/>
                <w:kern w:val="0"/>
                <w:sz w:val="20"/>
                <w:highlight w:val="none"/>
              </w:rPr>
            </w:pPr>
            <w:r>
              <w:rPr>
                <w:rFonts w:hint="eastAsia" w:ascii="仿宋_GB2312" w:hAnsi="宋体" w:eastAsia="仿宋_GB2312" w:cs="宋体"/>
                <w:kern w:val="0"/>
                <w:sz w:val="20"/>
                <w:highlight w:val="none"/>
              </w:rPr>
              <w:t>　</w:t>
            </w:r>
          </w:p>
        </w:tc>
        <w:tc>
          <w:tcPr>
            <w:tcW w:w="839" w:type="dxa"/>
            <w:tcBorders>
              <w:top w:val="nil"/>
              <w:left w:val="nil"/>
              <w:bottom w:val="single" w:color="auto" w:sz="4" w:space="0"/>
              <w:right w:val="single" w:color="auto" w:sz="4" w:space="0"/>
            </w:tcBorders>
            <w:shd w:val="clear" w:color="auto" w:fill="auto"/>
            <w:noWrap/>
            <w:vAlign w:val="bottom"/>
          </w:tcPr>
          <w:p w14:paraId="75ACF14C">
            <w:pPr>
              <w:widowControl/>
              <w:jc w:val="left"/>
              <w:rPr>
                <w:rFonts w:ascii="仿宋_GB2312" w:hAnsi="宋体" w:eastAsia="仿宋_GB2312" w:cs="宋体"/>
                <w:kern w:val="0"/>
                <w:sz w:val="20"/>
                <w:highlight w:val="none"/>
              </w:rPr>
            </w:pPr>
            <w:r>
              <w:rPr>
                <w:rFonts w:hint="eastAsia" w:ascii="仿宋_GB2312" w:hAnsi="宋体" w:eastAsia="仿宋_GB2312" w:cs="宋体"/>
                <w:kern w:val="0"/>
                <w:sz w:val="20"/>
                <w:highlight w:val="none"/>
              </w:rPr>
              <w:t>　</w:t>
            </w:r>
          </w:p>
        </w:tc>
      </w:tr>
      <w:tr w14:paraId="24D81059">
        <w:tblPrEx>
          <w:tblCellMar>
            <w:top w:w="0" w:type="dxa"/>
            <w:left w:w="108" w:type="dxa"/>
            <w:bottom w:w="0" w:type="dxa"/>
            <w:right w:w="108" w:type="dxa"/>
          </w:tblCellMar>
        </w:tblPrEx>
        <w:trPr>
          <w:trHeight w:val="676" w:hRule="atLeast"/>
        </w:trPr>
        <w:tc>
          <w:tcPr>
            <w:tcW w:w="417" w:type="dxa"/>
            <w:vMerge w:val="continue"/>
            <w:tcBorders>
              <w:top w:val="nil"/>
              <w:left w:val="single" w:color="auto" w:sz="4" w:space="0"/>
              <w:bottom w:val="single" w:color="auto" w:sz="4" w:space="0"/>
              <w:right w:val="single" w:color="auto" w:sz="4" w:space="0"/>
            </w:tcBorders>
            <w:vAlign w:val="center"/>
          </w:tcPr>
          <w:p w14:paraId="0FF771CC">
            <w:pPr>
              <w:widowControl/>
              <w:jc w:val="left"/>
              <w:rPr>
                <w:rFonts w:ascii="黑体" w:hAnsi="黑体" w:eastAsia="黑体" w:cs="宋体"/>
                <w:kern w:val="0"/>
                <w:sz w:val="20"/>
                <w:highlight w:val="none"/>
              </w:rPr>
            </w:pPr>
          </w:p>
        </w:tc>
        <w:tc>
          <w:tcPr>
            <w:tcW w:w="800" w:type="dxa"/>
            <w:vMerge w:val="continue"/>
            <w:tcBorders>
              <w:top w:val="nil"/>
              <w:left w:val="single" w:color="auto" w:sz="4" w:space="0"/>
              <w:bottom w:val="single" w:color="auto" w:sz="4" w:space="0"/>
              <w:right w:val="single" w:color="auto" w:sz="4" w:space="0"/>
            </w:tcBorders>
            <w:vAlign w:val="center"/>
          </w:tcPr>
          <w:p w14:paraId="369085FC">
            <w:pPr>
              <w:widowControl/>
              <w:jc w:val="left"/>
              <w:rPr>
                <w:rFonts w:ascii="仿宋_GB2312" w:hAnsi="宋体" w:eastAsia="仿宋_GB2312" w:cs="宋体"/>
                <w:kern w:val="0"/>
                <w:sz w:val="20"/>
                <w:highlight w:val="none"/>
              </w:rPr>
            </w:pPr>
          </w:p>
        </w:tc>
        <w:tc>
          <w:tcPr>
            <w:tcW w:w="734" w:type="dxa"/>
            <w:vMerge w:val="continue"/>
            <w:tcBorders>
              <w:top w:val="nil"/>
              <w:left w:val="single" w:color="auto" w:sz="4" w:space="0"/>
              <w:bottom w:val="single" w:color="auto" w:sz="4" w:space="0"/>
              <w:right w:val="single" w:color="auto" w:sz="4" w:space="0"/>
            </w:tcBorders>
            <w:vAlign w:val="center"/>
          </w:tcPr>
          <w:p w14:paraId="071CA63F">
            <w:pPr>
              <w:widowControl/>
              <w:jc w:val="left"/>
              <w:rPr>
                <w:rFonts w:ascii="仿宋_GB2312" w:hAnsi="宋体" w:eastAsia="仿宋_GB2312" w:cs="宋体"/>
                <w:kern w:val="0"/>
                <w:sz w:val="20"/>
                <w:highlight w:val="none"/>
              </w:rPr>
            </w:pPr>
          </w:p>
        </w:tc>
        <w:tc>
          <w:tcPr>
            <w:tcW w:w="935" w:type="dxa"/>
            <w:vMerge w:val="continue"/>
            <w:tcBorders>
              <w:top w:val="nil"/>
              <w:left w:val="single" w:color="auto" w:sz="4" w:space="0"/>
              <w:bottom w:val="single" w:color="auto" w:sz="4" w:space="0"/>
              <w:right w:val="single" w:color="auto" w:sz="4" w:space="0"/>
            </w:tcBorders>
            <w:vAlign w:val="center"/>
          </w:tcPr>
          <w:p w14:paraId="26F47E23">
            <w:pPr>
              <w:widowControl/>
              <w:jc w:val="left"/>
              <w:rPr>
                <w:rFonts w:ascii="仿宋_GB2312" w:hAnsi="宋体" w:eastAsia="仿宋_GB2312" w:cs="宋体"/>
                <w:kern w:val="0"/>
                <w:sz w:val="20"/>
                <w:highlight w:val="none"/>
              </w:rPr>
            </w:pPr>
          </w:p>
        </w:tc>
        <w:tc>
          <w:tcPr>
            <w:tcW w:w="833" w:type="dxa"/>
            <w:vMerge w:val="continue"/>
            <w:tcBorders>
              <w:top w:val="nil"/>
              <w:left w:val="single" w:color="auto" w:sz="4" w:space="0"/>
              <w:bottom w:val="single" w:color="auto" w:sz="4" w:space="0"/>
              <w:right w:val="single" w:color="auto" w:sz="4" w:space="0"/>
            </w:tcBorders>
            <w:vAlign w:val="center"/>
          </w:tcPr>
          <w:p w14:paraId="595CBD86">
            <w:pPr>
              <w:widowControl/>
              <w:jc w:val="left"/>
              <w:rPr>
                <w:rFonts w:ascii="仿宋_GB2312" w:hAnsi="宋体" w:eastAsia="仿宋_GB2312" w:cs="宋体"/>
                <w:kern w:val="0"/>
                <w:sz w:val="20"/>
                <w:highlight w:val="none"/>
              </w:rPr>
            </w:pPr>
          </w:p>
        </w:tc>
        <w:tc>
          <w:tcPr>
            <w:tcW w:w="642" w:type="dxa"/>
            <w:vMerge w:val="continue"/>
            <w:tcBorders>
              <w:top w:val="nil"/>
              <w:left w:val="single" w:color="auto" w:sz="4" w:space="0"/>
              <w:bottom w:val="single" w:color="auto" w:sz="4" w:space="0"/>
              <w:right w:val="single" w:color="auto" w:sz="4" w:space="0"/>
            </w:tcBorders>
            <w:vAlign w:val="center"/>
          </w:tcPr>
          <w:p w14:paraId="53AD6B22">
            <w:pPr>
              <w:widowControl/>
              <w:jc w:val="left"/>
              <w:rPr>
                <w:rFonts w:ascii="仿宋_GB2312" w:hAnsi="宋体" w:eastAsia="仿宋_GB2312" w:cs="宋体"/>
                <w:kern w:val="0"/>
                <w:sz w:val="20"/>
                <w:highlight w:val="none"/>
              </w:rPr>
            </w:pPr>
          </w:p>
        </w:tc>
        <w:tc>
          <w:tcPr>
            <w:tcW w:w="850" w:type="dxa"/>
            <w:gridSpan w:val="2"/>
            <w:vMerge w:val="continue"/>
            <w:tcBorders>
              <w:top w:val="nil"/>
              <w:left w:val="single" w:color="auto" w:sz="4" w:space="0"/>
              <w:bottom w:val="single" w:color="auto" w:sz="4" w:space="0"/>
              <w:right w:val="single" w:color="auto" w:sz="4" w:space="0"/>
            </w:tcBorders>
            <w:vAlign w:val="center"/>
          </w:tcPr>
          <w:p w14:paraId="4C0A064E">
            <w:pPr>
              <w:widowControl/>
              <w:jc w:val="left"/>
              <w:rPr>
                <w:rFonts w:ascii="仿宋_GB2312" w:hAnsi="宋体" w:eastAsia="仿宋_GB2312" w:cs="宋体"/>
                <w:kern w:val="0"/>
                <w:sz w:val="20"/>
                <w:highlight w:val="none"/>
              </w:rPr>
            </w:pPr>
          </w:p>
        </w:tc>
        <w:tc>
          <w:tcPr>
            <w:tcW w:w="1080" w:type="dxa"/>
            <w:tcBorders>
              <w:top w:val="nil"/>
              <w:left w:val="nil"/>
              <w:bottom w:val="single" w:color="auto" w:sz="4" w:space="0"/>
              <w:right w:val="single" w:color="auto" w:sz="4" w:space="0"/>
            </w:tcBorders>
            <w:shd w:val="clear" w:color="auto" w:fill="auto"/>
            <w:vAlign w:val="center"/>
          </w:tcPr>
          <w:p w14:paraId="1F16F53C">
            <w:pPr>
              <w:widowControl/>
              <w:jc w:val="center"/>
              <w:rPr>
                <w:rFonts w:ascii="黑体" w:hAnsi="黑体" w:eastAsia="黑体" w:cs="宋体"/>
                <w:kern w:val="0"/>
                <w:sz w:val="20"/>
                <w:highlight w:val="none"/>
              </w:rPr>
            </w:pPr>
            <w:r>
              <w:rPr>
                <w:rFonts w:hint="eastAsia" w:ascii="黑体" w:hAnsi="黑体" w:eastAsia="黑体" w:cs="宋体"/>
                <w:kern w:val="0"/>
                <w:sz w:val="20"/>
                <w:highlight w:val="none"/>
              </w:rPr>
              <w:t>近姻亲</w:t>
            </w:r>
          </w:p>
        </w:tc>
        <w:tc>
          <w:tcPr>
            <w:tcW w:w="763" w:type="dxa"/>
            <w:tcBorders>
              <w:top w:val="nil"/>
              <w:left w:val="nil"/>
              <w:bottom w:val="single" w:color="auto" w:sz="4" w:space="0"/>
              <w:right w:val="single" w:color="auto" w:sz="4" w:space="0"/>
            </w:tcBorders>
            <w:shd w:val="clear" w:color="auto" w:fill="auto"/>
            <w:vAlign w:val="center"/>
          </w:tcPr>
          <w:p w14:paraId="6D06063D">
            <w:pPr>
              <w:widowControl/>
              <w:jc w:val="center"/>
              <w:rPr>
                <w:rFonts w:ascii="仿宋_GB2312" w:hAnsi="宋体" w:eastAsia="仿宋_GB2312" w:cs="宋体"/>
                <w:kern w:val="0"/>
                <w:sz w:val="20"/>
                <w:highlight w:val="none"/>
              </w:rPr>
            </w:pPr>
            <w:r>
              <w:rPr>
                <w:rFonts w:hint="eastAsia" w:ascii="仿宋_GB2312" w:hAnsi="宋体" w:eastAsia="仿宋_GB2312" w:cs="宋体"/>
                <w:kern w:val="0"/>
                <w:sz w:val="20"/>
                <w:highlight w:val="none"/>
              </w:rPr>
              <w:t>　</w:t>
            </w:r>
          </w:p>
        </w:tc>
        <w:tc>
          <w:tcPr>
            <w:tcW w:w="709" w:type="dxa"/>
            <w:gridSpan w:val="2"/>
            <w:tcBorders>
              <w:top w:val="nil"/>
              <w:left w:val="nil"/>
              <w:bottom w:val="single" w:color="auto" w:sz="4" w:space="0"/>
              <w:right w:val="single" w:color="auto" w:sz="4" w:space="0"/>
            </w:tcBorders>
            <w:shd w:val="clear" w:color="auto" w:fill="auto"/>
            <w:vAlign w:val="center"/>
          </w:tcPr>
          <w:p w14:paraId="5EDCC369">
            <w:pPr>
              <w:widowControl/>
              <w:jc w:val="center"/>
              <w:rPr>
                <w:rFonts w:ascii="仿宋_GB2312" w:hAnsi="宋体" w:eastAsia="仿宋_GB2312" w:cs="宋体"/>
                <w:kern w:val="0"/>
                <w:sz w:val="20"/>
                <w:highlight w:val="none"/>
              </w:rPr>
            </w:pPr>
            <w:r>
              <w:rPr>
                <w:rFonts w:hint="eastAsia" w:ascii="仿宋_GB2312" w:hAnsi="宋体" w:eastAsia="仿宋_GB2312" w:cs="宋体"/>
                <w:kern w:val="0"/>
                <w:sz w:val="20"/>
                <w:highlight w:val="none"/>
              </w:rPr>
              <w:t>　</w:t>
            </w:r>
          </w:p>
        </w:tc>
        <w:tc>
          <w:tcPr>
            <w:tcW w:w="709" w:type="dxa"/>
            <w:tcBorders>
              <w:top w:val="nil"/>
              <w:left w:val="nil"/>
              <w:bottom w:val="single" w:color="auto" w:sz="4" w:space="0"/>
              <w:right w:val="single" w:color="auto" w:sz="4" w:space="0"/>
            </w:tcBorders>
            <w:shd w:val="clear" w:color="auto" w:fill="auto"/>
            <w:vAlign w:val="center"/>
          </w:tcPr>
          <w:p w14:paraId="2F5434E4">
            <w:pPr>
              <w:widowControl/>
              <w:jc w:val="center"/>
              <w:rPr>
                <w:rFonts w:ascii="仿宋_GB2312" w:hAnsi="宋体" w:eastAsia="仿宋_GB2312" w:cs="宋体"/>
                <w:kern w:val="0"/>
                <w:sz w:val="20"/>
                <w:highlight w:val="none"/>
              </w:rPr>
            </w:pPr>
            <w:r>
              <w:rPr>
                <w:rFonts w:hint="eastAsia" w:ascii="仿宋_GB2312" w:hAnsi="宋体" w:eastAsia="仿宋_GB2312" w:cs="宋体"/>
                <w:kern w:val="0"/>
                <w:sz w:val="20"/>
                <w:highlight w:val="none"/>
              </w:rPr>
              <w:t>　</w:t>
            </w:r>
          </w:p>
        </w:tc>
        <w:tc>
          <w:tcPr>
            <w:tcW w:w="1134" w:type="dxa"/>
            <w:tcBorders>
              <w:top w:val="nil"/>
              <w:left w:val="nil"/>
              <w:bottom w:val="single" w:color="auto" w:sz="4" w:space="0"/>
              <w:right w:val="single" w:color="auto" w:sz="4" w:space="0"/>
            </w:tcBorders>
            <w:shd w:val="clear" w:color="auto" w:fill="auto"/>
            <w:vAlign w:val="center"/>
          </w:tcPr>
          <w:p w14:paraId="7A293207">
            <w:pPr>
              <w:widowControl/>
              <w:jc w:val="center"/>
              <w:rPr>
                <w:rFonts w:ascii="仿宋_GB2312" w:hAnsi="宋体" w:eastAsia="仿宋_GB2312" w:cs="宋体"/>
                <w:kern w:val="0"/>
                <w:sz w:val="20"/>
                <w:highlight w:val="none"/>
              </w:rPr>
            </w:pPr>
            <w:r>
              <w:rPr>
                <w:rFonts w:hint="eastAsia" w:ascii="仿宋_GB2312" w:hAnsi="宋体" w:eastAsia="仿宋_GB2312" w:cs="宋体"/>
                <w:kern w:val="0"/>
                <w:sz w:val="20"/>
                <w:highlight w:val="none"/>
              </w:rPr>
              <w:t>　</w:t>
            </w:r>
          </w:p>
        </w:tc>
        <w:tc>
          <w:tcPr>
            <w:tcW w:w="708" w:type="dxa"/>
            <w:tcBorders>
              <w:top w:val="nil"/>
              <w:left w:val="nil"/>
              <w:bottom w:val="single" w:color="auto" w:sz="4" w:space="0"/>
              <w:right w:val="single" w:color="auto" w:sz="4" w:space="0"/>
            </w:tcBorders>
            <w:shd w:val="clear" w:color="auto" w:fill="auto"/>
            <w:vAlign w:val="center"/>
          </w:tcPr>
          <w:p w14:paraId="79AFC096">
            <w:pPr>
              <w:widowControl/>
              <w:jc w:val="center"/>
              <w:rPr>
                <w:rFonts w:ascii="仿宋_GB2312" w:hAnsi="宋体" w:eastAsia="仿宋_GB2312" w:cs="宋体"/>
                <w:kern w:val="0"/>
                <w:sz w:val="20"/>
                <w:highlight w:val="none"/>
              </w:rPr>
            </w:pPr>
            <w:r>
              <w:rPr>
                <w:rFonts w:hint="eastAsia" w:ascii="仿宋_GB2312" w:hAnsi="宋体" w:eastAsia="仿宋_GB2312" w:cs="宋体"/>
                <w:kern w:val="0"/>
                <w:sz w:val="20"/>
                <w:highlight w:val="none"/>
              </w:rPr>
              <w:t>　</w:t>
            </w:r>
          </w:p>
        </w:tc>
        <w:tc>
          <w:tcPr>
            <w:tcW w:w="851" w:type="dxa"/>
            <w:tcBorders>
              <w:top w:val="nil"/>
              <w:left w:val="nil"/>
              <w:bottom w:val="single" w:color="auto" w:sz="4" w:space="0"/>
              <w:right w:val="single" w:color="auto" w:sz="4" w:space="0"/>
            </w:tcBorders>
            <w:shd w:val="clear" w:color="auto" w:fill="auto"/>
            <w:vAlign w:val="center"/>
          </w:tcPr>
          <w:p w14:paraId="51FFC02C">
            <w:pPr>
              <w:widowControl/>
              <w:jc w:val="center"/>
              <w:rPr>
                <w:rFonts w:ascii="仿宋_GB2312" w:hAnsi="宋体" w:eastAsia="仿宋_GB2312" w:cs="宋体"/>
                <w:kern w:val="0"/>
                <w:sz w:val="20"/>
                <w:highlight w:val="none"/>
              </w:rPr>
            </w:pPr>
            <w:r>
              <w:rPr>
                <w:rFonts w:hint="eastAsia" w:ascii="仿宋_GB2312" w:hAnsi="宋体" w:eastAsia="仿宋_GB2312" w:cs="宋体"/>
                <w:kern w:val="0"/>
                <w:sz w:val="20"/>
                <w:highlight w:val="none"/>
              </w:rPr>
              <w:t>　</w:t>
            </w:r>
          </w:p>
        </w:tc>
        <w:tc>
          <w:tcPr>
            <w:tcW w:w="850" w:type="dxa"/>
            <w:gridSpan w:val="2"/>
            <w:tcBorders>
              <w:top w:val="nil"/>
              <w:left w:val="nil"/>
              <w:bottom w:val="single" w:color="auto" w:sz="4" w:space="0"/>
              <w:right w:val="single" w:color="auto" w:sz="4" w:space="0"/>
            </w:tcBorders>
            <w:shd w:val="clear" w:color="auto" w:fill="auto"/>
            <w:vAlign w:val="center"/>
          </w:tcPr>
          <w:p w14:paraId="5C4B3CC7">
            <w:pPr>
              <w:widowControl/>
              <w:jc w:val="center"/>
              <w:rPr>
                <w:rFonts w:ascii="仿宋_GB2312" w:hAnsi="宋体" w:eastAsia="仿宋_GB2312" w:cs="宋体"/>
                <w:kern w:val="0"/>
                <w:sz w:val="20"/>
                <w:highlight w:val="none"/>
              </w:rPr>
            </w:pPr>
            <w:r>
              <w:rPr>
                <w:rFonts w:hint="eastAsia" w:ascii="仿宋_GB2312" w:hAnsi="宋体" w:eastAsia="仿宋_GB2312" w:cs="宋体"/>
                <w:kern w:val="0"/>
                <w:sz w:val="20"/>
                <w:highlight w:val="none"/>
              </w:rPr>
              <w:t>　</w:t>
            </w:r>
          </w:p>
        </w:tc>
        <w:tc>
          <w:tcPr>
            <w:tcW w:w="933" w:type="dxa"/>
            <w:gridSpan w:val="2"/>
            <w:tcBorders>
              <w:top w:val="nil"/>
              <w:left w:val="nil"/>
              <w:bottom w:val="single" w:color="auto" w:sz="4" w:space="0"/>
              <w:right w:val="single" w:color="auto" w:sz="4" w:space="0"/>
            </w:tcBorders>
            <w:shd w:val="clear" w:color="auto" w:fill="auto"/>
            <w:vAlign w:val="center"/>
          </w:tcPr>
          <w:p w14:paraId="593587E2">
            <w:pPr>
              <w:widowControl/>
              <w:jc w:val="center"/>
              <w:rPr>
                <w:rFonts w:ascii="仿宋_GB2312" w:hAnsi="宋体" w:eastAsia="仿宋_GB2312" w:cs="宋体"/>
                <w:kern w:val="0"/>
                <w:sz w:val="20"/>
                <w:highlight w:val="none"/>
              </w:rPr>
            </w:pPr>
            <w:r>
              <w:rPr>
                <w:rFonts w:hint="eastAsia" w:ascii="仿宋_GB2312" w:hAnsi="宋体" w:eastAsia="仿宋_GB2312" w:cs="宋体"/>
                <w:kern w:val="0"/>
                <w:sz w:val="20"/>
                <w:highlight w:val="none"/>
              </w:rPr>
              <w:t>　</w:t>
            </w:r>
          </w:p>
        </w:tc>
        <w:tc>
          <w:tcPr>
            <w:tcW w:w="833" w:type="dxa"/>
            <w:tcBorders>
              <w:top w:val="nil"/>
              <w:left w:val="nil"/>
              <w:bottom w:val="single" w:color="auto" w:sz="4" w:space="0"/>
              <w:right w:val="single" w:color="auto" w:sz="4" w:space="0"/>
            </w:tcBorders>
            <w:shd w:val="clear" w:color="auto" w:fill="auto"/>
            <w:vAlign w:val="center"/>
          </w:tcPr>
          <w:p w14:paraId="13A62D16">
            <w:pPr>
              <w:widowControl/>
              <w:jc w:val="center"/>
              <w:rPr>
                <w:rFonts w:ascii="仿宋_GB2312" w:hAnsi="宋体" w:eastAsia="仿宋_GB2312" w:cs="宋体"/>
                <w:kern w:val="0"/>
                <w:sz w:val="20"/>
                <w:highlight w:val="none"/>
              </w:rPr>
            </w:pPr>
            <w:r>
              <w:rPr>
                <w:rFonts w:hint="eastAsia" w:ascii="仿宋_GB2312" w:hAnsi="宋体" w:eastAsia="仿宋_GB2312" w:cs="宋体"/>
                <w:kern w:val="0"/>
                <w:sz w:val="20"/>
                <w:highlight w:val="none"/>
              </w:rPr>
              <w:t>　</w:t>
            </w:r>
          </w:p>
        </w:tc>
        <w:tc>
          <w:tcPr>
            <w:tcW w:w="839" w:type="dxa"/>
            <w:tcBorders>
              <w:top w:val="nil"/>
              <w:left w:val="nil"/>
              <w:bottom w:val="single" w:color="auto" w:sz="4" w:space="0"/>
              <w:right w:val="single" w:color="auto" w:sz="4" w:space="0"/>
            </w:tcBorders>
            <w:shd w:val="clear" w:color="auto" w:fill="auto"/>
            <w:vAlign w:val="center"/>
          </w:tcPr>
          <w:p w14:paraId="5969798C">
            <w:pPr>
              <w:widowControl/>
              <w:jc w:val="center"/>
              <w:rPr>
                <w:rFonts w:ascii="仿宋_GB2312" w:hAnsi="宋体" w:eastAsia="仿宋_GB2312" w:cs="宋体"/>
                <w:kern w:val="0"/>
                <w:sz w:val="20"/>
                <w:highlight w:val="none"/>
              </w:rPr>
            </w:pPr>
            <w:r>
              <w:rPr>
                <w:rFonts w:hint="eastAsia" w:ascii="仿宋_GB2312" w:hAnsi="宋体" w:eastAsia="仿宋_GB2312" w:cs="宋体"/>
                <w:kern w:val="0"/>
                <w:sz w:val="20"/>
                <w:highlight w:val="none"/>
              </w:rPr>
              <w:t>　</w:t>
            </w:r>
          </w:p>
        </w:tc>
      </w:tr>
      <w:tr w14:paraId="58A50ED4">
        <w:tblPrEx>
          <w:tblCellMar>
            <w:top w:w="0" w:type="dxa"/>
            <w:left w:w="108" w:type="dxa"/>
            <w:bottom w:w="0" w:type="dxa"/>
            <w:right w:w="108" w:type="dxa"/>
          </w:tblCellMar>
        </w:tblPrEx>
        <w:trPr>
          <w:trHeight w:val="1556" w:hRule="atLeast"/>
        </w:trPr>
        <w:tc>
          <w:tcPr>
            <w:tcW w:w="14620" w:type="dxa"/>
            <w:gridSpan w:val="22"/>
            <w:tcBorders>
              <w:top w:val="nil"/>
              <w:left w:val="nil"/>
              <w:bottom w:val="nil"/>
              <w:right w:val="nil"/>
            </w:tcBorders>
            <w:shd w:val="clear" w:color="auto" w:fill="auto"/>
            <w:vAlign w:val="center"/>
          </w:tcPr>
          <w:p w14:paraId="55897FAC">
            <w:pPr>
              <w:widowControl/>
              <w:jc w:val="left"/>
              <w:rPr>
                <w:rFonts w:eastAsia="楷体_GB2312"/>
                <w:kern w:val="0"/>
                <w:sz w:val="20"/>
                <w:highlight w:val="none"/>
              </w:rPr>
            </w:pPr>
            <w:r>
              <w:rPr>
                <w:rFonts w:eastAsia="楷体_GB2312"/>
                <w:kern w:val="0"/>
                <w:sz w:val="20"/>
                <w:highlight w:val="none"/>
              </w:rPr>
              <w:t>1.此表由考生本人手写签字；</w:t>
            </w:r>
            <w:r>
              <w:rPr>
                <w:rFonts w:eastAsia="楷体_GB2312"/>
                <w:kern w:val="0"/>
                <w:sz w:val="20"/>
                <w:highlight w:val="none"/>
              </w:rPr>
              <w:br w:type="textWrapping"/>
            </w:r>
            <w:r>
              <w:rPr>
                <w:rFonts w:eastAsia="楷体_GB2312"/>
                <w:kern w:val="0"/>
                <w:sz w:val="20"/>
                <w:highlight w:val="none"/>
              </w:rPr>
              <w:t>2.回避情形具体根据《中华人民共和国公务员法》《党政领导干部选拔任用工作条例》《公务员回避规定》《党政领导干部任职回避暂行规定》《事业单位人事管理回避规定》等有关要求填写；</w:t>
            </w:r>
            <w:r>
              <w:rPr>
                <w:rFonts w:eastAsia="楷体_GB2312"/>
                <w:kern w:val="0"/>
                <w:sz w:val="20"/>
                <w:highlight w:val="none"/>
              </w:rPr>
              <w:br w:type="textWrapping"/>
            </w:r>
            <w:r>
              <w:rPr>
                <w:rFonts w:eastAsia="楷体_GB2312"/>
                <w:kern w:val="0"/>
                <w:sz w:val="20"/>
                <w:highlight w:val="none"/>
              </w:rPr>
              <w:t>3.若无近亲属在系统内从业，则在“是否有近亲属在系统内从业”处填写“否”，在每行“回避情形”处写“否”，亲属具体信息无需填写；</w:t>
            </w:r>
            <w:r>
              <w:rPr>
                <w:rFonts w:eastAsia="楷体_GB2312"/>
                <w:kern w:val="0"/>
                <w:sz w:val="20"/>
                <w:highlight w:val="none"/>
              </w:rPr>
              <w:br w:type="textWrapping"/>
            </w:r>
            <w:r>
              <w:rPr>
                <w:rFonts w:eastAsia="楷体_GB2312"/>
                <w:kern w:val="0"/>
                <w:sz w:val="20"/>
                <w:highlight w:val="none"/>
              </w:rPr>
              <w:t>4.若有近亲属在系统内从业，则在“是否有近亲属在系统内从业”处填写“是”，在对应关系内填写亲属具体信息并在“回避情形”处写“是”，其余未涉及的亲属关系“回避情形”处填写“否”，亲属具体信息无需填写；</w:t>
            </w:r>
            <w:r>
              <w:rPr>
                <w:rFonts w:eastAsia="楷体_GB2312"/>
                <w:kern w:val="0"/>
                <w:sz w:val="20"/>
                <w:highlight w:val="none"/>
              </w:rPr>
              <w:br w:type="textWrapping"/>
            </w:r>
            <w:r>
              <w:rPr>
                <w:rFonts w:eastAsia="楷体_GB2312"/>
                <w:kern w:val="0"/>
                <w:sz w:val="20"/>
                <w:highlight w:val="none"/>
              </w:rPr>
              <w:t>5.系统内单位包括国家能源局机关</w:t>
            </w:r>
            <w:r>
              <w:rPr>
                <w:rFonts w:hint="eastAsia" w:eastAsia="楷体_GB2312"/>
                <w:kern w:val="0"/>
                <w:sz w:val="20"/>
                <w:highlight w:val="none"/>
              </w:rPr>
              <w:t>、各派出机构、各直属事业单位、中国能源传媒集团有限公司</w:t>
            </w:r>
            <w:r>
              <w:rPr>
                <w:rFonts w:eastAsia="楷体_GB2312"/>
                <w:kern w:val="0"/>
                <w:sz w:val="20"/>
                <w:highlight w:val="none"/>
              </w:rPr>
              <w:t>。</w:t>
            </w:r>
          </w:p>
        </w:tc>
      </w:tr>
    </w:tbl>
    <w:p w14:paraId="1024EEB8">
      <w:pPr>
        <w:rPr>
          <w:highlight w:val="none"/>
        </w:rPr>
      </w:pPr>
    </w:p>
    <w:p w14:paraId="66F5BFF6">
      <w:pPr>
        <w:widowControl/>
        <w:spacing w:line="580" w:lineRule="exact"/>
        <w:ind w:firstLine="448" w:firstLineChars="160"/>
        <w:jc w:val="left"/>
        <w:rPr>
          <w:rFonts w:eastAsia="仿宋_GB2312"/>
          <w:kern w:val="0"/>
          <w:sz w:val="28"/>
          <w:szCs w:val="28"/>
          <w:highlight w:val="none"/>
        </w:rPr>
        <w:sectPr>
          <w:pgSz w:w="16838" w:h="11906" w:orient="landscape"/>
          <w:pgMar w:top="1797" w:right="1389" w:bottom="1797" w:left="1361" w:header="851" w:footer="992" w:gutter="0"/>
          <w:cols w:space="720" w:num="1"/>
          <w:titlePg/>
          <w:docGrid w:type="lines" w:linePitch="312" w:charSpace="0"/>
        </w:sectPr>
      </w:pPr>
    </w:p>
    <w:p w14:paraId="013E6295">
      <w:pPr>
        <w:spacing w:line="580" w:lineRule="exact"/>
        <w:rPr>
          <w:rFonts w:hint="eastAsia" w:eastAsia="黑体"/>
          <w:bCs/>
          <w:color w:val="000000"/>
          <w:spacing w:val="8"/>
          <w:sz w:val="32"/>
          <w:szCs w:val="32"/>
          <w:highlight w:val="none"/>
          <w:lang w:eastAsia="zh-CN"/>
        </w:rPr>
      </w:pPr>
      <w:r>
        <w:rPr>
          <w:rFonts w:eastAsia="黑体"/>
          <w:bCs/>
          <w:color w:val="000000"/>
          <w:spacing w:val="8"/>
          <w:sz w:val="32"/>
          <w:szCs w:val="32"/>
          <w:highlight w:val="none"/>
        </w:rPr>
        <w:t>附件</w:t>
      </w:r>
      <w:r>
        <w:rPr>
          <w:rFonts w:hint="eastAsia" w:eastAsia="黑体"/>
          <w:bCs/>
          <w:color w:val="000000"/>
          <w:spacing w:val="8"/>
          <w:sz w:val="32"/>
          <w:szCs w:val="32"/>
          <w:highlight w:val="none"/>
          <w:lang w:val="en-US" w:eastAsia="zh-CN"/>
        </w:rPr>
        <w:t>6</w:t>
      </w:r>
    </w:p>
    <w:p w14:paraId="066327F1">
      <w:pPr>
        <w:rPr>
          <w:color w:val="000000"/>
          <w:highlight w:val="none"/>
        </w:rPr>
      </w:pPr>
    </w:p>
    <w:p w14:paraId="4DB85313">
      <w:pPr>
        <w:jc w:val="center"/>
        <w:rPr>
          <w:rFonts w:ascii="方正小标宋简体" w:eastAsia="方正小标宋简体"/>
          <w:color w:val="000000"/>
          <w:sz w:val="44"/>
          <w:szCs w:val="44"/>
          <w:highlight w:val="none"/>
        </w:rPr>
      </w:pPr>
      <w:r>
        <w:rPr>
          <w:rFonts w:hint="eastAsia" w:ascii="方正小标宋简体" w:eastAsia="方正小标宋简体"/>
          <w:color w:val="000000"/>
          <w:sz w:val="44"/>
          <w:szCs w:val="44"/>
          <w:highlight w:val="none"/>
        </w:rPr>
        <w:t>资格复审考生承诺书</w:t>
      </w:r>
    </w:p>
    <w:p w14:paraId="1BD13EAB">
      <w:pPr>
        <w:widowControl/>
        <w:adjustRightInd w:val="0"/>
        <w:snapToGrid w:val="0"/>
        <w:spacing w:line="560" w:lineRule="exact"/>
        <w:jc w:val="left"/>
        <w:rPr>
          <w:rFonts w:eastAsia="仿宋_GB2312"/>
          <w:color w:val="000000"/>
          <w:kern w:val="0"/>
          <w:sz w:val="32"/>
          <w:szCs w:val="32"/>
          <w:highlight w:val="none"/>
        </w:rPr>
      </w:pPr>
    </w:p>
    <w:p w14:paraId="5E2D1654">
      <w:pPr>
        <w:widowControl/>
        <w:adjustRightInd w:val="0"/>
        <w:snapToGrid w:val="0"/>
        <w:spacing w:line="580" w:lineRule="exact"/>
        <w:jc w:val="left"/>
        <w:rPr>
          <w:rFonts w:eastAsia="仿宋_GB2312"/>
          <w:color w:val="000000"/>
          <w:kern w:val="0"/>
          <w:sz w:val="32"/>
          <w:szCs w:val="32"/>
          <w:highlight w:val="none"/>
        </w:rPr>
      </w:pPr>
      <w:r>
        <w:rPr>
          <w:rFonts w:eastAsia="仿宋_GB2312"/>
          <w:color w:val="000000"/>
          <w:kern w:val="0"/>
          <w:sz w:val="32"/>
          <w:szCs w:val="32"/>
          <w:highlight w:val="none"/>
        </w:rPr>
        <w:t>国家能源局</w:t>
      </w:r>
      <w:r>
        <w:rPr>
          <w:rFonts w:hint="eastAsia" w:eastAsia="仿宋_GB2312"/>
          <w:color w:val="000000"/>
          <w:kern w:val="0"/>
          <w:sz w:val="32"/>
          <w:szCs w:val="32"/>
          <w:highlight w:val="none"/>
          <w:lang w:eastAsia="zh-CN"/>
        </w:rPr>
        <w:t>南方监管局</w:t>
      </w:r>
      <w:r>
        <w:rPr>
          <w:rFonts w:eastAsia="仿宋_GB2312"/>
          <w:color w:val="000000"/>
          <w:kern w:val="0"/>
          <w:sz w:val="32"/>
          <w:szCs w:val="32"/>
          <w:highlight w:val="none"/>
        </w:rPr>
        <w:t>：</w:t>
      </w:r>
    </w:p>
    <w:p w14:paraId="468C6A21">
      <w:pPr>
        <w:spacing w:line="580" w:lineRule="exact"/>
        <w:ind w:firstLine="640"/>
        <w:rPr>
          <w:rFonts w:eastAsia="仿宋_GB2312"/>
          <w:color w:val="000000"/>
          <w:kern w:val="0"/>
          <w:sz w:val="32"/>
          <w:szCs w:val="32"/>
          <w:highlight w:val="none"/>
        </w:rPr>
      </w:pPr>
      <w:r>
        <w:rPr>
          <w:rFonts w:eastAsia="仿宋_GB2312"/>
          <w:color w:val="000000"/>
          <w:kern w:val="0"/>
          <w:sz w:val="32"/>
          <w:szCs w:val="32"/>
          <w:highlight w:val="none"/>
        </w:rPr>
        <w:t>本人XXX，身份证号：XXXXXXXXXXXXXXXXXX，报考国家能源局</w:t>
      </w:r>
      <w:r>
        <w:rPr>
          <w:rFonts w:hint="eastAsia" w:eastAsia="仿宋_GB2312"/>
          <w:color w:val="000000"/>
          <w:kern w:val="0"/>
          <w:sz w:val="32"/>
          <w:szCs w:val="32"/>
          <w:highlight w:val="none"/>
          <w:lang w:eastAsia="zh-CN"/>
        </w:rPr>
        <w:t>南方监管局</w:t>
      </w:r>
      <w:r>
        <w:rPr>
          <w:rFonts w:eastAsia="仿宋_GB2312"/>
          <w:color w:val="000000"/>
          <w:kern w:val="0"/>
          <w:sz w:val="32"/>
          <w:szCs w:val="32"/>
          <w:highlight w:val="none"/>
        </w:rPr>
        <w:t>XX职位（职位代码XXXXXXXXXXXX）。由于___________</w:t>
      </w:r>
      <w:r>
        <w:rPr>
          <w:rFonts w:hint="eastAsia" w:eastAsia="仿宋_GB2312"/>
          <w:color w:val="000000"/>
          <w:kern w:val="0"/>
          <w:sz w:val="32"/>
          <w:szCs w:val="32"/>
          <w:highlight w:val="none"/>
        </w:rPr>
        <w:t>___原因，在资格复审环节不能提供</w:t>
      </w:r>
      <w:r>
        <w:rPr>
          <w:rFonts w:eastAsia="仿宋_GB2312"/>
          <w:color w:val="000000"/>
          <w:kern w:val="0"/>
          <w:sz w:val="32"/>
          <w:szCs w:val="32"/>
          <w:highlight w:val="none"/>
        </w:rPr>
        <w:t>_______________。</w:t>
      </w:r>
      <w:r>
        <w:rPr>
          <w:rFonts w:hint="eastAsia" w:eastAsia="仿宋_GB2312"/>
          <w:color w:val="000000"/>
          <w:kern w:val="0"/>
          <w:sz w:val="32"/>
          <w:szCs w:val="32"/>
          <w:highlight w:val="none"/>
        </w:rPr>
        <w:t>本人承诺，将在考察前补交上述材料，否则视为自动放弃考察资格。</w:t>
      </w:r>
    </w:p>
    <w:p w14:paraId="6A997501">
      <w:pPr>
        <w:spacing w:line="360" w:lineRule="auto"/>
        <w:ind w:firstLine="640"/>
        <w:rPr>
          <w:rFonts w:ascii="仿宋_GB2312" w:eastAsia="仿宋_GB2312"/>
          <w:color w:val="000000"/>
          <w:kern w:val="0"/>
          <w:sz w:val="32"/>
          <w:szCs w:val="32"/>
          <w:highlight w:val="none"/>
        </w:rPr>
      </w:pPr>
    </w:p>
    <w:p w14:paraId="0C1F08ED">
      <w:pPr>
        <w:spacing w:line="360" w:lineRule="auto"/>
        <w:ind w:firstLine="640"/>
        <w:rPr>
          <w:rFonts w:ascii="仿宋_GB2312" w:eastAsia="仿宋_GB2312"/>
          <w:color w:val="000000"/>
          <w:kern w:val="0"/>
          <w:sz w:val="32"/>
          <w:szCs w:val="32"/>
          <w:highlight w:val="none"/>
        </w:rPr>
      </w:pPr>
    </w:p>
    <w:p w14:paraId="6F690C25">
      <w:pPr>
        <w:spacing w:line="360" w:lineRule="auto"/>
        <w:ind w:firstLine="640"/>
        <w:rPr>
          <w:rFonts w:ascii="仿宋_GB2312" w:eastAsia="仿宋_GB2312"/>
          <w:color w:val="000000"/>
          <w:kern w:val="0"/>
          <w:sz w:val="32"/>
          <w:szCs w:val="32"/>
          <w:highlight w:val="none"/>
        </w:rPr>
      </w:pPr>
    </w:p>
    <w:p w14:paraId="58E9B4B5">
      <w:pPr>
        <w:widowControl/>
        <w:adjustRightInd w:val="0"/>
        <w:snapToGrid w:val="0"/>
        <w:spacing w:line="580" w:lineRule="exact"/>
        <w:ind w:firstLine="4160" w:firstLineChars="1300"/>
        <w:jc w:val="left"/>
        <w:rPr>
          <w:rFonts w:ascii="仿宋_GB2312" w:eastAsia="仿宋_GB2312"/>
          <w:color w:val="000000"/>
          <w:kern w:val="0"/>
          <w:sz w:val="32"/>
          <w:szCs w:val="32"/>
          <w:highlight w:val="none"/>
        </w:rPr>
      </w:pPr>
      <w:r>
        <w:rPr>
          <w:rFonts w:hint="eastAsia" w:ascii="仿宋_GB2312" w:eastAsia="仿宋_GB2312"/>
          <w:color w:val="000000"/>
          <w:kern w:val="0"/>
          <w:sz w:val="32"/>
          <w:szCs w:val="32"/>
          <w:highlight w:val="none"/>
        </w:rPr>
        <w:t xml:space="preserve">姓名（手写签名）：      </w:t>
      </w:r>
    </w:p>
    <w:p w14:paraId="1E71DC7E">
      <w:pPr>
        <w:widowControl/>
        <w:adjustRightInd w:val="0"/>
        <w:snapToGrid w:val="0"/>
        <w:spacing w:line="580" w:lineRule="exact"/>
        <w:ind w:firstLine="4160" w:firstLineChars="1300"/>
        <w:jc w:val="left"/>
        <w:rPr>
          <w:rFonts w:ascii="仿宋_GB2312" w:eastAsia="仿宋_GB2312"/>
          <w:color w:val="000000"/>
          <w:kern w:val="0"/>
          <w:sz w:val="32"/>
          <w:szCs w:val="32"/>
          <w:highlight w:val="none"/>
        </w:rPr>
      </w:pPr>
      <w:r>
        <w:rPr>
          <w:rFonts w:hint="eastAsia" w:ascii="仿宋_GB2312" w:eastAsia="仿宋_GB2312"/>
          <w:color w:val="000000"/>
          <w:kern w:val="0"/>
          <w:sz w:val="32"/>
          <w:szCs w:val="32"/>
          <w:highlight w:val="none"/>
        </w:rPr>
        <w:t>日期：</w:t>
      </w:r>
    </w:p>
    <w:p w14:paraId="2B419FBF">
      <w:pPr>
        <w:rPr>
          <w:rFonts w:eastAsia="仿宋_GB2312"/>
          <w:color w:val="000000"/>
          <w:kern w:val="0"/>
          <w:sz w:val="32"/>
          <w:szCs w:val="32"/>
          <w:highlight w:val="none"/>
        </w:rPr>
      </w:pPr>
    </w:p>
    <w:p w14:paraId="77F1B659">
      <w:pPr>
        <w:rPr>
          <w:rFonts w:eastAsia="仿宋_GB2312"/>
          <w:color w:val="000000"/>
          <w:kern w:val="0"/>
          <w:sz w:val="32"/>
          <w:szCs w:val="32"/>
          <w:highlight w:val="none"/>
        </w:rPr>
      </w:pPr>
    </w:p>
    <w:p w14:paraId="63C9C1A6">
      <w:pPr>
        <w:rPr>
          <w:rFonts w:eastAsia="仿宋_GB2312"/>
          <w:color w:val="000000"/>
          <w:kern w:val="0"/>
          <w:sz w:val="32"/>
          <w:szCs w:val="32"/>
          <w:highlight w:val="none"/>
        </w:rPr>
      </w:pPr>
    </w:p>
    <w:p w14:paraId="37AD5F99">
      <w:pPr>
        <w:rPr>
          <w:rFonts w:eastAsia="仿宋_GB2312"/>
          <w:color w:val="000000"/>
          <w:kern w:val="0"/>
          <w:sz w:val="32"/>
          <w:szCs w:val="32"/>
          <w:highlight w:val="none"/>
        </w:rPr>
      </w:pPr>
    </w:p>
    <w:p w14:paraId="319AAC19">
      <w:pPr>
        <w:rPr>
          <w:rFonts w:eastAsia="仿宋_GB2312"/>
          <w:color w:val="000000"/>
          <w:kern w:val="0"/>
          <w:sz w:val="32"/>
          <w:szCs w:val="32"/>
          <w:highlight w:val="none"/>
        </w:rPr>
      </w:pPr>
    </w:p>
    <w:p w14:paraId="003C2F54">
      <w:pPr>
        <w:rPr>
          <w:rFonts w:eastAsia="仿宋_GB2312"/>
          <w:color w:val="000000"/>
          <w:kern w:val="0"/>
          <w:sz w:val="32"/>
          <w:szCs w:val="32"/>
          <w:highlight w:val="none"/>
        </w:rPr>
      </w:pPr>
    </w:p>
    <w:p w14:paraId="28BD0236">
      <w:pPr>
        <w:rPr>
          <w:rFonts w:ascii="仿宋_GB2312" w:eastAsia="仿宋_GB2312"/>
          <w:color w:val="000000"/>
          <w:kern w:val="0"/>
          <w:sz w:val="32"/>
          <w:szCs w:val="32"/>
          <w:highlight w:val="none"/>
        </w:rPr>
      </w:pPr>
      <w:r>
        <w:rPr>
          <w:rFonts w:hint="eastAsia" w:ascii="仿宋_GB2312" w:eastAsia="仿宋_GB2312"/>
          <w:color w:val="000000"/>
          <w:kern w:val="0"/>
          <w:sz w:val="32"/>
          <w:szCs w:val="32"/>
          <w:highlight w:val="none"/>
        </w:rPr>
        <w:t>注：请在参加专业能力测试当天提交承诺书纸质件。</w:t>
      </w:r>
    </w:p>
    <w:sectPr>
      <w:pgSz w:w="11906" w:h="16838"/>
      <w:pgMar w:top="1389" w:right="1797" w:bottom="1361" w:left="1797" w:header="851" w:footer="992" w:gutter="0"/>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微软雅黑"/>
    <w:panose1 w:val="020F0502020204030204"/>
    <w:charset w:val="00"/>
    <w:family w:val="swiss"/>
    <w:pitch w:val="default"/>
    <w:sig w:usb0="00000000" w:usb1="00000000" w:usb2="00000001" w:usb3="00000000" w:csb0="0000019F" w:csb1="00000000"/>
  </w:font>
  <w:font w:name="微软雅黑">
    <w:panose1 w:val="020B0503020204020204"/>
    <w:charset w:val="86"/>
    <w:family w:val="auto"/>
    <w:pitch w:val="default"/>
    <w:sig w:usb0="80000287" w:usb1="2A0F3C52" w:usb2="00000016" w:usb3="00000000" w:csb0="0004001F" w:csb1="00000000"/>
  </w:font>
  <w:font w:name="方正书宋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Times">
    <w:altName w:val="Times New Roman"/>
    <w:panose1 w:val="02020603050405020304"/>
    <w:charset w:val="00"/>
    <w:family w:val="roman"/>
    <w:pitch w:val="default"/>
    <w:sig w:usb0="00000000" w:usb1="00000000" w:usb2="00000000" w:usb3="00000000" w:csb0="00000001" w:csb1="00000000"/>
  </w:font>
  <w:font w:name="方正仿宋_GBK">
    <w:panose1 w:val="02000000000000000000"/>
    <w:charset w:val="86"/>
    <w:family w:val="script"/>
    <w:pitch w:val="default"/>
    <w:sig w:usb0="00000001" w:usb1="08000000" w:usb2="00000000" w:usb3="00000000" w:csb0="00040000" w:csb1="00000000"/>
  </w:font>
  <w:font w:name="ˎ̥">
    <w:altName w:val="Times New Roman"/>
    <w:panose1 w:val="00000000000000000000"/>
    <w:charset w:val="00"/>
    <w:family w:val="swiss"/>
    <w:pitch w:val="default"/>
    <w:sig w:usb0="00000000" w:usb1="00000000" w:usb2="00000000" w:usb3="00000000" w:csb0="00000000" w:csb1="00000000"/>
  </w:font>
  <w:font w:name="DejaVu Sans">
    <w:panose1 w:val="020B0603030804020204"/>
    <w:charset w:val="00"/>
    <w:family w:val="auto"/>
    <w:pitch w:val="default"/>
    <w:sig w:usb0="E7006EFF" w:usb1="D200FDFF" w:usb2="0A246029" w:usb3="0400200C" w:csb0="600001FF" w:csb1="DFFF0000"/>
  </w:font>
  <w:font w:name="Noto Sans Symbols2">
    <w:panose1 w:val="020B0502040504020204"/>
    <w:charset w:val="00"/>
    <w:family w:val="auto"/>
    <w:pitch w:val="default"/>
    <w:sig w:usb0="80000003" w:usb1="0200E3E4" w:usb2="00040020" w:usb3="0580A048"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3704142"/>
      <w:docPartObj>
        <w:docPartGallery w:val="autotext"/>
      </w:docPartObj>
    </w:sdtPr>
    <w:sdtEndPr>
      <w:rPr>
        <w:sz w:val="21"/>
        <w:szCs w:val="21"/>
      </w:rPr>
    </w:sdtEndPr>
    <w:sdtContent>
      <w:p w14:paraId="1F25842A">
        <w:pPr>
          <w:pStyle w:val="4"/>
          <w:jc w:val="center"/>
          <w:rPr>
            <w:sz w:val="21"/>
            <w:szCs w:val="21"/>
          </w:rPr>
        </w:pPr>
        <w:r>
          <w:rPr>
            <w:sz w:val="21"/>
            <w:szCs w:val="21"/>
          </w:rPr>
          <w:fldChar w:fldCharType="begin"/>
        </w:r>
        <w:r>
          <w:rPr>
            <w:sz w:val="21"/>
            <w:szCs w:val="21"/>
          </w:rPr>
          <w:instrText xml:space="preserve"> PAGE   \* MERGEFORMAT </w:instrText>
        </w:r>
        <w:r>
          <w:rPr>
            <w:sz w:val="21"/>
            <w:szCs w:val="21"/>
          </w:rPr>
          <w:fldChar w:fldCharType="separate"/>
        </w:r>
        <w:r>
          <w:rPr>
            <w:sz w:val="21"/>
            <w:szCs w:val="21"/>
            <w:lang w:val="zh-CN"/>
          </w:rPr>
          <w:t>9</w:t>
        </w:r>
        <w:r>
          <w:rPr>
            <w:sz w:val="21"/>
            <w:szCs w:val="21"/>
          </w:rPr>
          <w:fldChar w:fldCharType="end"/>
        </w:r>
      </w:p>
    </w:sdtContent>
  </w:sdt>
  <w:p w14:paraId="28533A54">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252850846"/>
      <w:docPartObj>
        <w:docPartGallery w:val="autotext"/>
      </w:docPartObj>
    </w:sdtPr>
    <w:sdtEndPr>
      <w:rPr>
        <w:sz w:val="21"/>
      </w:rPr>
    </w:sdtEndPr>
    <w:sdtContent>
      <w:p w14:paraId="2DE2BB08">
        <w:pPr>
          <w:pStyle w:val="4"/>
          <w:jc w:val="center"/>
          <w:rPr>
            <w:sz w:val="21"/>
          </w:rPr>
        </w:pPr>
        <w:r>
          <w:rPr>
            <w:sz w:val="21"/>
          </w:rPr>
          <w:fldChar w:fldCharType="begin"/>
        </w:r>
        <w:r>
          <w:rPr>
            <w:sz w:val="21"/>
          </w:rPr>
          <w:instrText xml:space="preserve">PAGE   \* MERGEFORMAT</w:instrText>
        </w:r>
        <w:r>
          <w:rPr>
            <w:sz w:val="21"/>
          </w:rPr>
          <w:fldChar w:fldCharType="separate"/>
        </w:r>
        <w:r>
          <w:rPr>
            <w:sz w:val="21"/>
            <w:lang w:val="zh-CN"/>
          </w:rPr>
          <w:t>11</w:t>
        </w:r>
        <w:r>
          <w:rPr>
            <w:sz w:val="21"/>
          </w:rPr>
          <w:fldChar w:fldCharType="end"/>
        </w:r>
      </w:p>
    </w:sdtContent>
  </w:sdt>
  <w:p w14:paraId="5CECD629">
    <w:pPr>
      <w:pStyle w:val="4"/>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0"/>
  <w:bordersDoNotSurroundFooter w:val="0"/>
  <w:revisionView w:markup="0"/>
  <w:trackRevisions w:val="1"/>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173B4"/>
    <w:rsid w:val="00020BD2"/>
    <w:rsid w:val="000253B9"/>
    <w:rsid w:val="000254A8"/>
    <w:rsid w:val="0002626A"/>
    <w:rsid w:val="00033DF8"/>
    <w:rsid w:val="0004144D"/>
    <w:rsid w:val="00041D80"/>
    <w:rsid w:val="00045727"/>
    <w:rsid w:val="000463F1"/>
    <w:rsid w:val="00047CFF"/>
    <w:rsid w:val="00052337"/>
    <w:rsid w:val="00056B94"/>
    <w:rsid w:val="0005781E"/>
    <w:rsid w:val="00063596"/>
    <w:rsid w:val="000725DD"/>
    <w:rsid w:val="00073513"/>
    <w:rsid w:val="0008323A"/>
    <w:rsid w:val="00084255"/>
    <w:rsid w:val="00084A54"/>
    <w:rsid w:val="000911FF"/>
    <w:rsid w:val="00094BFE"/>
    <w:rsid w:val="00095425"/>
    <w:rsid w:val="00096D95"/>
    <w:rsid w:val="000B138D"/>
    <w:rsid w:val="000B50EF"/>
    <w:rsid w:val="000C3C26"/>
    <w:rsid w:val="000D012B"/>
    <w:rsid w:val="000D3CC8"/>
    <w:rsid w:val="000E0134"/>
    <w:rsid w:val="000E1BC9"/>
    <w:rsid w:val="000E79FD"/>
    <w:rsid w:val="000E7ACD"/>
    <w:rsid w:val="000F60CE"/>
    <w:rsid w:val="00100857"/>
    <w:rsid w:val="00106246"/>
    <w:rsid w:val="00110D43"/>
    <w:rsid w:val="00117B83"/>
    <w:rsid w:val="00122176"/>
    <w:rsid w:val="001508B1"/>
    <w:rsid w:val="001551BB"/>
    <w:rsid w:val="0015600C"/>
    <w:rsid w:val="001572C0"/>
    <w:rsid w:val="001573A4"/>
    <w:rsid w:val="00160ADF"/>
    <w:rsid w:val="00161264"/>
    <w:rsid w:val="0016365B"/>
    <w:rsid w:val="001655B0"/>
    <w:rsid w:val="00167DB2"/>
    <w:rsid w:val="001726BD"/>
    <w:rsid w:val="00172A27"/>
    <w:rsid w:val="001829C2"/>
    <w:rsid w:val="00184954"/>
    <w:rsid w:val="00190B6E"/>
    <w:rsid w:val="001A58C0"/>
    <w:rsid w:val="001B251C"/>
    <w:rsid w:val="001B3289"/>
    <w:rsid w:val="001B6877"/>
    <w:rsid w:val="001B7B8B"/>
    <w:rsid w:val="001D5FD1"/>
    <w:rsid w:val="001D6399"/>
    <w:rsid w:val="001D6509"/>
    <w:rsid w:val="001D7747"/>
    <w:rsid w:val="001D7D75"/>
    <w:rsid w:val="001E1F66"/>
    <w:rsid w:val="001E4C4F"/>
    <w:rsid w:val="001E6F9C"/>
    <w:rsid w:val="001F036F"/>
    <w:rsid w:val="001F2920"/>
    <w:rsid w:val="001F2A74"/>
    <w:rsid w:val="001F3F0B"/>
    <w:rsid w:val="001F402D"/>
    <w:rsid w:val="002057B1"/>
    <w:rsid w:val="002061A5"/>
    <w:rsid w:val="00210157"/>
    <w:rsid w:val="00213AE4"/>
    <w:rsid w:val="00215A3E"/>
    <w:rsid w:val="00217CA4"/>
    <w:rsid w:val="00224FD2"/>
    <w:rsid w:val="00227653"/>
    <w:rsid w:val="00242965"/>
    <w:rsid w:val="00244F44"/>
    <w:rsid w:val="002503B2"/>
    <w:rsid w:val="0025211A"/>
    <w:rsid w:val="002576CF"/>
    <w:rsid w:val="002721D8"/>
    <w:rsid w:val="0027592B"/>
    <w:rsid w:val="0028222E"/>
    <w:rsid w:val="00282374"/>
    <w:rsid w:val="00282989"/>
    <w:rsid w:val="002839D9"/>
    <w:rsid w:val="00285A37"/>
    <w:rsid w:val="00291775"/>
    <w:rsid w:val="00294724"/>
    <w:rsid w:val="002A04AE"/>
    <w:rsid w:val="002B0C8C"/>
    <w:rsid w:val="002B3086"/>
    <w:rsid w:val="002B3203"/>
    <w:rsid w:val="002B4AB8"/>
    <w:rsid w:val="002C4F28"/>
    <w:rsid w:val="002D4AC8"/>
    <w:rsid w:val="002D61AC"/>
    <w:rsid w:val="002E1590"/>
    <w:rsid w:val="002E1EDA"/>
    <w:rsid w:val="002E43DA"/>
    <w:rsid w:val="002E53A5"/>
    <w:rsid w:val="002F150A"/>
    <w:rsid w:val="002F394F"/>
    <w:rsid w:val="002F4833"/>
    <w:rsid w:val="00302DBD"/>
    <w:rsid w:val="00303B7C"/>
    <w:rsid w:val="00307768"/>
    <w:rsid w:val="00314F28"/>
    <w:rsid w:val="003170EC"/>
    <w:rsid w:val="00321596"/>
    <w:rsid w:val="003221D7"/>
    <w:rsid w:val="00325645"/>
    <w:rsid w:val="00327A51"/>
    <w:rsid w:val="00333FFC"/>
    <w:rsid w:val="00340063"/>
    <w:rsid w:val="00340BB8"/>
    <w:rsid w:val="003468D9"/>
    <w:rsid w:val="00357DA6"/>
    <w:rsid w:val="003606B4"/>
    <w:rsid w:val="0036087D"/>
    <w:rsid w:val="003611F3"/>
    <w:rsid w:val="003613F6"/>
    <w:rsid w:val="00364A16"/>
    <w:rsid w:val="003756CD"/>
    <w:rsid w:val="003761F0"/>
    <w:rsid w:val="00376C91"/>
    <w:rsid w:val="00387A1F"/>
    <w:rsid w:val="003956E3"/>
    <w:rsid w:val="003A25A3"/>
    <w:rsid w:val="003A25F7"/>
    <w:rsid w:val="003A6580"/>
    <w:rsid w:val="003B2E63"/>
    <w:rsid w:val="003B4FCF"/>
    <w:rsid w:val="003C00E7"/>
    <w:rsid w:val="003C0E76"/>
    <w:rsid w:val="003C43EA"/>
    <w:rsid w:val="003C558B"/>
    <w:rsid w:val="003C75C6"/>
    <w:rsid w:val="003D48AF"/>
    <w:rsid w:val="003E1581"/>
    <w:rsid w:val="003E78AB"/>
    <w:rsid w:val="003F1DDA"/>
    <w:rsid w:val="00402A06"/>
    <w:rsid w:val="00405531"/>
    <w:rsid w:val="00411230"/>
    <w:rsid w:val="004113A1"/>
    <w:rsid w:val="00413EBD"/>
    <w:rsid w:val="00422E78"/>
    <w:rsid w:val="004320E7"/>
    <w:rsid w:val="00433790"/>
    <w:rsid w:val="00456867"/>
    <w:rsid w:val="00457BAA"/>
    <w:rsid w:val="00460AE1"/>
    <w:rsid w:val="00463CE0"/>
    <w:rsid w:val="0046575C"/>
    <w:rsid w:val="00465F9C"/>
    <w:rsid w:val="00466650"/>
    <w:rsid w:val="00477620"/>
    <w:rsid w:val="0048176E"/>
    <w:rsid w:val="004850FA"/>
    <w:rsid w:val="004866BF"/>
    <w:rsid w:val="00486F8A"/>
    <w:rsid w:val="004968DC"/>
    <w:rsid w:val="004A679F"/>
    <w:rsid w:val="004B587A"/>
    <w:rsid w:val="004B5C62"/>
    <w:rsid w:val="004B6618"/>
    <w:rsid w:val="004B6CFC"/>
    <w:rsid w:val="004B7C19"/>
    <w:rsid w:val="004C1592"/>
    <w:rsid w:val="004C2B55"/>
    <w:rsid w:val="004C308D"/>
    <w:rsid w:val="004C5817"/>
    <w:rsid w:val="004C7151"/>
    <w:rsid w:val="004D4FA8"/>
    <w:rsid w:val="004E135F"/>
    <w:rsid w:val="004F0888"/>
    <w:rsid w:val="0050365E"/>
    <w:rsid w:val="00512CC5"/>
    <w:rsid w:val="00521267"/>
    <w:rsid w:val="005329C3"/>
    <w:rsid w:val="005442CC"/>
    <w:rsid w:val="00546201"/>
    <w:rsid w:val="00546C92"/>
    <w:rsid w:val="00550417"/>
    <w:rsid w:val="005505DA"/>
    <w:rsid w:val="00554DBF"/>
    <w:rsid w:val="00567C34"/>
    <w:rsid w:val="005710F5"/>
    <w:rsid w:val="0057141F"/>
    <w:rsid w:val="0057752E"/>
    <w:rsid w:val="00577C30"/>
    <w:rsid w:val="00580E96"/>
    <w:rsid w:val="00585698"/>
    <w:rsid w:val="005941B9"/>
    <w:rsid w:val="005A0939"/>
    <w:rsid w:val="005A2D6D"/>
    <w:rsid w:val="005A6A4E"/>
    <w:rsid w:val="005A7DDF"/>
    <w:rsid w:val="005B3FAB"/>
    <w:rsid w:val="005C5EE1"/>
    <w:rsid w:val="005C76F1"/>
    <w:rsid w:val="005D2A5F"/>
    <w:rsid w:val="005E4084"/>
    <w:rsid w:val="005E66AD"/>
    <w:rsid w:val="005F1D9A"/>
    <w:rsid w:val="005F605C"/>
    <w:rsid w:val="005F6C11"/>
    <w:rsid w:val="00600456"/>
    <w:rsid w:val="00605D48"/>
    <w:rsid w:val="006113C3"/>
    <w:rsid w:val="00622C4C"/>
    <w:rsid w:val="00630E8E"/>
    <w:rsid w:val="00632EDE"/>
    <w:rsid w:val="00634804"/>
    <w:rsid w:val="0063499A"/>
    <w:rsid w:val="006351F5"/>
    <w:rsid w:val="0063712C"/>
    <w:rsid w:val="006412FB"/>
    <w:rsid w:val="00641D94"/>
    <w:rsid w:val="006435FA"/>
    <w:rsid w:val="00651A2C"/>
    <w:rsid w:val="00652E7D"/>
    <w:rsid w:val="0065400D"/>
    <w:rsid w:val="0065699B"/>
    <w:rsid w:val="00656D59"/>
    <w:rsid w:val="0066386B"/>
    <w:rsid w:val="006752BD"/>
    <w:rsid w:val="006A15A5"/>
    <w:rsid w:val="006A180B"/>
    <w:rsid w:val="006A251A"/>
    <w:rsid w:val="006A4089"/>
    <w:rsid w:val="006B0764"/>
    <w:rsid w:val="006B24DC"/>
    <w:rsid w:val="006B42DF"/>
    <w:rsid w:val="006B49AD"/>
    <w:rsid w:val="006B6F12"/>
    <w:rsid w:val="006B7F29"/>
    <w:rsid w:val="006D17EF"/>
    <w:rsid w:val="006D3F1D"/>
    <w:rsid w:val="006D4324"/>
    <w:rsid w:val="006D4ABB"/>
    <w:rsid w:val="006D71E1"/>
    <w:rsid w:val="006D7964"/>
    <w:rsid w:val="006E05C2"/>
    <w:rsid w:val="006E3D9B"/>
    <w:rsid w:val="006F1FBA"/>
    <w:rsid w:val="006F2F86"/>
    <w:rsid w:val="006F2FDE"/>
    <w:rsid w:val="006F3754"/>
    <w:rsid w:val="006F4F9B"/>
    <w:rsid w:val="006F59D9"/>
    <w:rsid w:val="006F6F99"/>
    <w:rsid w:val="006F7259"/>
    <w:rsid w:val="006F7675"/>
    <w:rsid w:val="006F7DFE"/>
    <w:rsid w:val="00703E1B"/>
    <w:rsid w:val="007052F5"/>
    <w:rsid w:val="00705E62"/>
    <w:rsid w:val="00710C34"/>
    <w:rsid w:val="00712352"/>
    <w:rsid w:val="0071320F"/>
    <w:rsid w:val="007142C0"/>
    <w:rsid w:val="00714F5B"/>
    <w:rsid w:val="007158E3"/>
    <w:rsid w:val="00716848"/>
    <w:rsid w:val="00717603"/>
    <w:rsid w:val="00717BC8"/>
    <w:rsid w:val="00732DC4"/>
    <w:rsid w:val="007335BC"/>
    <w:rsid w:val="00733CB8"/>
    <w:rsid w:val="007363C4"/>
    <w:rsid w:val="007364F1"/>
    <w:rsid w:val="007373B1"/>
    <w:rsid w:val="00743166"/>
    <w:rsid w:val="00743204"/>
    <w:rsid w:val="00747D53"/>
    <w:rsid w:val="007555F0"/>
    <w:rsid w:val="00771DCF"/>
    <w:rsid w:val="00772771"/>
    <w:rsid w:val="00773B1C"/>
    <w:rsid w:val="007813D4"/>
    <w:rsid w:val="0078177C"/>
    <w:rsid w:val="007A05FA"/>
    <w:rsid w:val="007A67CC"/>
    <w:rsid w:val="007B48D1"/>
    <w:rsid w:val="007D189E"/>
    <w:rsid w:val="007D31A3"/>
    <w:rsid w:val="007D3E61"/>
    <w:rsid w:val="007D6FED"/>
    <w:rsid w:val="007D7BEA"/>
    <w:rsid w:val="007F1F63"/>
    <w:rsid w:val="007F36F5"/>
    <w:rsid w:val="00802237"/>
    <w:rsid w:val="00803100"/>
    <w:rsid w:val="008124A6"/>
    <w:rsid w:val="0081515B"/>
    <w:rsid w:val="00815C05"/>
    <w:rsid w:val="00823F5C"/>
    <w:rsid w:val="0083072F"/>
    <w:rsid w:val="00832187"/>
    <w:rsid w:val="00833198"/>
    <w:rsid w:val="00833F08"/>
    <w:rsid w:val="00836CFE"/>
    <w:rsid w:val="00846B03"/>
    <w:rsid w:val="0084774E"/>
    <w:rsid w:val="0085339B"/>
    <w:rsid w:val="00861F3D"/>
    <w:rsid w:val="00864919"/>
    <w:rsid w:val="00873A7C"/>
    <w:rsid w:val="0087582D"/>
    <w:rsid w:val="00877C9D"/>
    <w:rsid w:val="00880D3E"/>
    <w:rsid w:val="00882EA6"/>
    <w:rsid w:val="0088371B"/>
    <w:rsid w:val="00884184"/>
    <w:rsid w:val="00890E9C"/>
    <w:rsid w:val="00896075"/>
    <w:rsid w:val="008A365C"/>
    <w:rsid w:val="008A7CF0"/>
    <w:rsid w:val="008B4390"/>
    <w:rsid w:val="008C45A4"/>
    <w:rsid w:val="008D387C"/>
    <w:rsid w:val="008E7853"/>
    <w:rsid w:val="008F16BA"/>
    <w:rsid w:val="008F1FBC"/>
    <w:rsid w:val="008F2DDD"/>
    <w:rsid w:val="008F4387"/>
    <w:rsid w:val="008F5499"/>
    <w:rsid w:val="00917ADC"/>
    <w:rsid w:val="00936F2D"/>
    <w:rsid w:val="00946DC2"/>
    <w:rsid w:val="00946F15"/>
    <w:rsid w:val="00955B0D"/>
    <w:rsid w:val="00965EE2"/>
    <w:rsid w:val="00967398"/>
    <w:rsid w:val="00973123"/>
    <w:rsid w:val="00992117"/>
    <w:rsid w:val="00997777"/>
    <w:rsid w:val="009B20E8"/>
    <w:rsid w:val="009B6CFF"/>
    <w:rsid w:val="009C19AF"/>
    <w:rsid w:val="009C4822"/>
    <w:rsid w:val="009D2053"/>
    <w:rsid w:val="009D25BE"/>
    <w:rsid w:val="009E46B8"/>
    <w:rsid w:val="009E5DAF"/>
    <w:rsid w:val="009F15B2"/>
    <w:rsid w:val="009F3AF5"/>
    <w:rsid w:val="009F4A79"/>
    <w:rsid w:val="00A026E5"/>
    <w:rsid w:val="00A03DC9"/>
    <w:rsid w:val="00A06E90"/>
    <w:rsid w:val="00A1308B"/>
    <w:rsid w:val="00A145BB"/>
    <w:rsid w:val="00A148E6"/>
    <w:rsid w:val="00A154EA"/>
    <w:rsid w:val="00A15828"/>
    <w:rsid w:val="00A161DA"/>
    <w:rsid w:val="00A178EB"/>
    <w:rsid w:val="00A322DD"/>
    <w:rsid w:val="00A338C5"/>
    <w:rsid w:val="00A3509D"/>
    <w:rsid w:val="00A36A6F"/>
    <w:rsid w:val="00A514A6"/>
    <w:rsid w:val="00A537F8"/>
    <w:rsid w:val="00A55032"/>
    <w:rsid w:val="00A5743A"/>
    <w:rsid w:val="00A61D4D"/>
    <w:rsid w:val="00A62741"/>
    <w:rsid w:val="00A675C1"/>
    <w:rsid w:val="00A679DE"/>
    <w:rsid w:val="00A73160"/>
    <w:rsid w:val="00A73A67"/>
    <w:rsid w:val="00A82A48"/>
    <w:rsid w:val="00A95428"/>
    <w:rsid w:val="00A965AF"/>
    <w:rsid w:val="00AB2764"/>
    <w:rsid w:val="00AB4DDB"/>
    <w:rsid w:val="00AB771E"/>
    <w:rsid w:val="00AD08C3"/>
    <w:rsid w:val="00AD14DE"/>
    <w:rsid w:val="00AD4C51"/>
    <w:rsid w:val="00B00FF7"/>
    <w:rsid w:val="00B014F2"/>
    <w:rsid w:val="00B03AFA"/>
    <w:rsid w:val="00B07599"/>
    <w:rsid w:val="00B075D9"/>
    <w:rsid w:val="00B1131B"/>
    <w:rsid w:val="00B17DDF"/>
    <w:rsid w:val="00B21154"/>
    <w:rsid w:val="00B229AB"/>
    <w:rsid w:val="00B23CBB"/>
    <w:rsid w:val="00B26CB6"/>
    <w:rsid w:val="00B3760A"/>
    <w:rsid w:val="00B4101D"/>
    <w:rsid w:val="00B42257"/>
    <w:rsid w:val="00B42541"/>
    <w:rsid w:val="00B45846"/>
    <w:rsid w:val="00B51F58"/>
    <w:rsid w:val="00B55DEB"/>
    <w:rsid w:val="00B62EFB"/>
    <w:rsid w:val="00B6528D"/>
    <w:rsid w:val="00B652F2"/>
    <w:rsid w:val="00B678F3"/>
    <w:rsid w:val="00B71767"/>
    <w:rsid w:val="00B77D46"/>
    <w:rsid w:val="00B81796"/>
    <w:rsid w:val="00B86B1C"/>
    <w:rsid w:val="00B9066A"/>
    <w:rsid w:val="00B90943"/>
    <w:rsid w:val="00B933EA"/>
    <w:rsid w:val="00B94914"/>
    <w:rsid w:val="00BA4D59"/>
    <w:rsid w:val="00BB066B"/>
    <w:rsid w:val="00BB3BB1"/>
    <w:rsid w:val="00BB4D8C"/>
    <w:rsid w:val="00BB4E6E"/>
    <w:rsid w:val="00BB77E8"/>
    <w:rsid w:val="00BC1B30"/>
    <w:rsid w:val="00BC2AC9"/>
    <w:rsid w:val="00BC6DE8"/>
    <w:rsid w:val="00BC6EFE"/>
    <w:rsid w:val="00BD04D2"/>
    <w:rsid w:val="00BD15E0"/>
    <w:rsid w:val="00BD19CA"/>
    <w:rsid w:val="00BD1C7F"/>
    <w:rsid w:val="00BE0C38"/>
    <w:rsid w:val="00BF114B"/>
    <w:rsid w:val="00C01F5C"/>
    <w:rsid w:val="00C0660E"/>
    <w:rsid w:val="00C11213"/>
    <w:rsid w:val="00C12F55"/>
    <w:rsid w:val="00C30478"/>
    <w:rsid w:val="00C360D5"/>
    <w:rsid w:val="00C4640C"/>
    <w:rsid w:val="00C46622"/>
    <w:rsid w:val="00C50CF9"/>
    <w:rsid w:val="00C53D37"/>
    <w:rsid w:val="00C55637"/>
    <w:rsid w:val="00C57A1E"/>
    <w:rsid w:val="00C60FAE"/>
    <w:rsid w:val="00C70D60"/>
    <w:rsid w:val="00C74A37"/>
    <w:rsid w:val="00C849A5"/>
    <w:rsid w:val="00C85941"/>
    <w:rsid w:val="00C87080"/>
    <w:rsid w:val="00C97F63"/>
    <w:rsid w:val="00CA0A2D"/>
    <w:rsid w:val="00CA24C2"/>
    <w:rsid w:val="00CA3A48"/>
    <w:rsid w:val="00CA69D7"/>
    <w:rsid w:val="00CB153B"/>
    <w:rsid w:val="00CB4219"/>
    <w:rsid w:val="00CD2131"/>
    <w:rsid w:val="00CD54E1"/>
    <w:rsid w:val="00CD573D"/>
    <w:rsid w:val="00CD7621"/>
    <w:rsid w:val="00CD76FC"/>
    <w:rsid w:val="00CD7D30"/>
    <w:rsid w:val="00CE060A"/>
    <w:rsid w:val="00CE1046"/>
    <w:rsid w:val="00CE5426"/>
    <w:rsid w:val="00CE6884"/>
    <w:rsid w:val="00CF022F"/>
    <w:rsid w:val="00CF036D"/>
    <w:rsid w:val="00D05164"/>
    <w:rsid w:val="00D13773"/>
    <w:rsid w:val="00D14179"/>
    <w:rsid w:val="00D16419"/>
    <w:rsid w:val="00D24FCC"/>
    <w:rsid w:val="00D31C33"/>
    <w:rsid w:val="00D34BCF"/>
    <w:rsid w:val="00D4039C"/>
    <w:rsid w:val="00D40454"/>
    <w:rsid w:val="00D437C3"/>
    <w:rsid w:val="00D45BA8"/>
    <w:rsid w:val="00D5296F"/>
    <w:rsid w:val="00D52B2F"/>
    <w:rsid w:val="00D609F3"/>
    <w:rsid w:val="00D61C5A"/>
    <w:rsid w:val="00D62664"/>
    <w:rsid w:val="00D64810"/>
    <w:rsid w:val="00D7231C"/>
    <w:rsid w:val="00D73E66"/>
    <w:rsid w:val="00D74020"/>
    <w:rsid w:val="00D75406"/>
    <w:rsid w:val="00D7610D"/>
    <w:rsid w:val="00D76C5F"/>
    <w:rsid w:val="00D87A7A"/>
    <w:rsid w:val="00D94D96"/>
    <w:rsid w:val="00D95188"/>
    <w:rsid w:val="00D9689A"/>
    <w:rsid w:val="00DA059D"/>
    <w:rsid w:val="00DA51FC"/>
    <w:rsid w:val="00DB1B64"/>
    <w:rsid w:val="00DB56D3"/>
    <w:rsid w:val="00DC2A8E"/>
    <w:rsid w:val="00DC330F"/>
    <w:rsid w:val="00DC385B"/>
    <w:rsid w:val="00DC3C2E"/>
    <w:rsid w:val="00DC446A"/>
    <w:rsid w:val="00DD11F8"/>
    <w:rsid w:val="00DD2510"/>
    <w:rsid w:val="00DE30F1"/>
    <w:rsid w:val="00DE42B4"/>
    <w:rsid w:val="00DE5DA3"/>
    <w:rsid w:val="00DE7899"/>
    <w:rsid w:val="00DF1828"/>
    <w:rsid w:val="00DF2C32"/>
    <w:rsid w:val="00E030CF"/>
    <w:rsid w:val="00E04962"/>
    <w:rsid w:val="00E06133"/>
    <w:rsid w:val="00E07801"/>
    <w:rsid w:val="00E07918"/>
    <w:rsid w:val="00E14E17"/>
    <w:rsid w:val="00E16C14"/>
    <w:rsid w:val="00E17745"/>
    <w:rsid w:val="00E17AB1"/>
    <w:rsid w:val="00E17C41"/>
    <w:rsid w:val="00E21C3C"/>
    <w:rsid w:val="00E233FB"/>
    <w:rsid w:val="00E25883"/>
    <w:rsid w:val="00E25B84"/>
    <w:rsid w:val="00E362F3"/>
    <w:rsid w:val="00E42FC2"/>
    <w:rsid w:val="00E5374A"/>
    <w:rsid w:val="00E55FF5"/>
    <w:rsid w:val="00E57588"/>
    <w:rsid w:val="00E63D8E"/>
    <w:rsid w:val="00E66B80"/>
    <w:rsid w:val="00E73ED3"/>
    <w:rsid w:val="00E74576"/>
    <w:rsid w:val="00E7612F"/>
    <w:rsid w:val="00E90D01"/>
    <w:rsid w:val="00E91273"/>
    <w:rsid w:val="00E93086"/>
    <w:rsid w:val="00E94267"/>
    <w:rsid w:val="00E96AB7"/>
    <w:rsid w:val="00EA0CDE"/>
    <w:rsid w:val="00EA2927"/>
    <w:rsid w:val="00EB1F6E"/>
    <w:rsid w:val="00EB3FB0"/>
    <w:rsid w:val="00EB56A3"/>
    <w:rsid w:val="00EB5787"/>
    <w:rsid w:val="00EB748B"/>
    <w:rsid w:val="00EC27E0"/>
    <w:rsid w:val="00EC2E72"/>
    <w:rsid w:val="00EC3DF7"/>
    <w:rsid w:val="00ED1638"/>
    <w:rsid w:val="00ED41DD"/>
    <w:rsid w:val="00ED42D8"/>
    <w:rsid w:val="00EE3370"/>
    <w:rsid w:val="00EE3678"/>
    <w:rsid w:val="00EE4786"/>
    <w:rsid w:val="00EE707D"/>
    <w:rsid w:val="00EF034C"/>
    <w:rsid w:val="00EF0A55"/>
    <w:rsid w:val="00EF46DD"/>
    <w:rsid w:val="00EF4825"/>
    <w:rsid w:val="00F1096E"/>
    <w:rsid w:val="00F127D6"/>
    <w:rsid w:val="00F1776A"/>
    <w:rsid w:val="00F221AB"/>
    <w:rsid w:val="00F22EA6"/>
    <w:rsid w:val="00F2565B"/>
    <w:rsid w:val="00F26D60"/>
    <w:rsid w:val="00F315B1"/>
    <w:rsid w:val="00F32568"/>
    <w:rsid w:val="00F34A51"/>
    <w:rsid w:val="00F35B4E"/>
    <w:rsid w:val="00F407BC"/>
    <w:rsid w:val="00F467A7"/>
    <w:rsid w:val="00F46E91"/>
    <w:rsid w:val="00F50438"/>
    <w:rsid w:val="00F557C0"/>
    <w:rsid w:val="00F6495F"/>
    <w:rsid w:val="00F6764B"/>
    <w:rsid w:val="00F70DFF"/>
    <w:rsid w:val="00F75E66"/>
    <w:rsid w:val="00F80ACC"/>
    <w:rsid w:val="00F82DD3"/>
    <w:rsid w:val="00F83B43"/>
    <w:rsid w:val="00F84AA9"/>
    <w:rsid w:val="00F85117"/>
    <w:rsid w:val="00F870A9"/>
    <w:rsid w:val="00F91EFC"/>
    <w:rsid w:val="00FA19B0"/>
    <w:rsid w:val="00FA2324"/>
    <w:rsid w:val="00FA57DE"/>
    <w:rsid w:val="00FA5A03"/>
    <w:rsid w:val="00FA5BCC"/>
    <w:rsid w:val="00FB562A"/>
    <w:rsid w:val="00FB6C33"/>
    <w:rsid w:val="00FB6E7F"/>
    <w:rsid w:val="00FC39F7"/>
    <w:rsid w:val="00FD097D"/>
    <w:rsid w:val="00FD0F40"/>
    <w:rsid w:val="00FD13BC"/>
    <w:rsid w:val="00FD1654"/>
    <w:rsid w:val="00FD1FB0"/>
    <w:rsid w:val="00FD1FFA"/>
    <w:rsid w:val="00FD4ECB"/>
    <w:rsid w:val="00FD623E"/>
    <w:rsid w:val="00FF3BBF"/>
    <w:rsid w:val="00FF401F"/>
    <w:rsid w:val="00FF5EBF"/>
    <w:rsid w:val="00FF61A9"/>
    <w:rsid w:val="00FF64C1"/>
    <w:rsid w:val="031F6CAB"/>
    <w:rsid w:val="03BF0DB3"/>
    <w:rsid w:val="070F49A2"/>
    <w:rsid w:val="07E43A81"/>
    <w:rsid w:val="09201445"/>
    <w:rsid w:val="0B5C2DB3"/>
    <w:rsid w:val="1186384C"/>
    <w:rsid w:val="16697BD2"/>
    <w:rsid w:val="198432E8"/>
    <w:rsid w:val="1B4F4EDD"/>
    <w:rsid w:val="1C687BA8"/>
    <w:rsid w:val="1DA2662B"/>
    <w:rsid w:val="1F435D57"/>
    <w:rsid w:val="20F85964"/>
    <w:rsid w:val="2270048D"/>
    <w:rsid w:val="25783C88"/>
    <w:rsid w:val="25E023B3"/>
    <w:rsid w:val="27D55CE6"/>
    <w:rsid w:val="2A3235C6"/>
    <w:rsid w:val="2A7740BB"/>
    <w:rsid w:val="2B195E43"/>
    <w:rsid w:val="2B6A4948"/>
    <w:rsid w:val="2C5F615A"/>
    <w:rsid w:val="2E5E5C1F"/>
    <w:rsid w:val="2E8C546A"/>
    <w:rsid w:val="303809A8"/>
    <w:rsid w:val="30C70618"/>
    <w:rsid w:val="3389601C"/>
    <w:rsid w:val="38631313"/>
    <w:rsid w:val="38A72D01"/>
    <w:rsid w:val="3A5369BF"/>
    <w:rsid w:val="3A900623"/>
    <w:rsid w:val="3AA70248"/>
    <w:rsid w:val="3ABD23EC"/>
    <w:rsid w:val="3DDB220B"/>
    <w:rsid w:val="3EE21837"/>
    <w:rsid w:val="419A3FAE"/>
    <w:rsid w:val="41DF121F"/>
    <w:rsid w:val="45267D82"/>
    <w:rsid w:val="46A55C75"/>
    <w:rsid w:val="47ED3A0E"/>
    <w:rsid w:val="48B91E5D"/>
    <w:rsid w:val="499A480B"/>
    <w:rsid w:val="49AB2409"/>
    <w:rsid w:val="4A7D0844"/>
    <w:rsid w:val="4B162FC1"/>
    <w:rsid w:val="4EC933D2"/>
    <w:rsid w:val="4F2B4370"/>
    <w:rsid w:val="4F6F5245"/>
    <w:rsid w:val="51E31065"/>
    <w:rsid w:val="5217023B"/>
    <w:rsid w:val="559D2106"/>
    <w:rsid w:val="57E035B9"/>
    <w:rsid w:val="591C553F"/>
    <w:rsid w:val="5BE76CD7"/>
    <w:rsid w:val="5C0A0595"/>
    <w:rsid w:val="5FB1BD8A"/>
    <w:rsid w:val="5FFF2632"/>
    <w:rsid w:val="6277079A"/>
    <w:rsid w:val="64AF38BD"/>
    <w:rsid w:val="66A9277E"/>
    <w:rsid w:val="687142E8"/>
    <w:rsid w:val="699764BA"/>
    <w:rsid w:val="69F3315F"/>
    <w:rsid w:val="6CB23063"/>
    <w:rsid w:val="6F416B95"/>
    <w:rsid w:val="6F6F0CAC"/>
    <w:rsid w:val="760E5F3E"/>
    <w:rsid w:val="78B6041B"/>
    <w:rsid w:val="79D85F74"/>
    <w:rsid w:val="7AB855E2"/>
    <w:rsid w:val="7AC65BFC"/>
    <w:rsid w:val="7B5F6071"/>
    <w:rsid w:val="7D761C62"/>
    <w:rsid w:val="7F5E098C"/>
    <w:rsid w:val="AEC63B89"/>
    <w:rsid w:val="B5FCC630"/>
    <w:rsid w:val="BED17A6F"/>
    <w:rsid w:val="BEFF7C04"/>
    <w:rsid w:val="CF7BD2AD"/>
    <w:rsid w:val="D967520B"/>
    <w:rsid w:val="DCFF3F99"/>
    <w:rsid w:val="E1BBE551"/>
    <w:rsid w:val="EBF7E070"/>
    <w:rsid w:val="F3EE607C"/>
    <w:rsid w:val="F3FBF86D"/>
    <w:rsid w:val="F4AB929A"/>
    <w:rsid w:val="F95BFD24"/>
    <w:rsid w:val="F9BF7B6F"/>
    <w:rsid w:val="FFFF71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ody Text Indent"/>
    <w:basedOn w:val="1"/>
    <w:link w:val="10"/>
    <w:qFormat/>
    <w:uiPriority w:val="0"/>
    <w:pPr>
      <w:ind w:firstLine="640" w:firstLineChars="200"/>
    </w:pPr>
    <w:rPr>
      <w:rFonts w:eastAsia="黑体"/>
      <w:sz w:val="32"/>
      <w:szCs w:val="24"/>
    </w:rPr>
  </w:style>
  <w:style w:type="paragraph" w:styleId="3">
    <w:name w:val="Date"/>
    <w:basedOn w:val="1"/>
    <w:next w:val="1"/>
    <w:link w:val="12"/>
    <w:semiHidden/>
    <w:unhideWhenUsed/>
    <w:qFormat/>
    <w:uiPriority w:val="99"/>
    <w:pPr>
      <w:ind w:left="100" w:leftChars="2500"/>
    </w:pPr>
  </w:style>
  <w:style w:type="paragraph" w:styleId="4">
    <w:name w:val="footer"/>
    <w:basedOn w:val="1"/>
    <w:link w:val="11"/>
    <w:qFormat/>
    <w:uiPriority w:val="99"/>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character" w:styleId="8">
    <w:name w:val="FollowedHyperlink"/>
    <w:basedOn w:val="7"/>
    <w:semiHidden/>
    <w:unhideWhenUsed/>
    <w:qFormat/>
    <w:uiPriority w:val="99"/>
    <w:rPr>
      <w:color w:val="800080" w:themeColor="followedHyperlink"/>
      <w:u w:val="single"/>
      <w14:textFill>
        <w14:solidFill>
          <w14:schemeClr w14:val="folHlink"/>
        </w14:solidFill>
      </w14:textFill>
    </w:rPr>
  </w:style>
  <w:style w:type="character" w:styleId="9">
    <w:name w:val="Hyperlink"/>
    <w:basedOn w:val="7"/>
    <w:unhideWhenUsed/>
    <w:qFormat/>
    <w:uiPriority w:val="99"/>
    <w:rPr>
      <w:color w:val="0000FF" w:themeColor="hyperlink"/>
      <w:u w:val="single"/>
      <w14:textFill>
        <w14:solidFill>
          <w14:schemeClr w14:val="hlink"/>
        </w14:solidFill>
      </w14:textFill>
    </w:rPr>
  </w:style>
  <w:style w:type="character" w:customStyle="1" w:styleId="10">
    <w:name w:val="正文文本缩进 Char"/>
    <w:basedOn w:val="7"/>
    <w:link w:val="2"/>
    <w:qFormat/>
    <w:uiPriority w:val="0"/>
    <w:rPr>
      <w:rFonts w:eastAsia="黑体"/>
      <w:kern w:val="2"/>
      <w:sz w:val="32"/>
      <w:szCs w:val="24"/>
    </w:rPr>
  </w:style>
  <w:style w:type="character" w:customStyle="1" w:styleId="11">
    <w:name w:val="页脚 Char"/>
    <w:basedOn w:val="7"/>
    <w:link w:val="4"/>
    <w:qFormat/>
    <w:uiPriority w:val="99"/>
    <w:rPr>
      <w:kern w:val="2"/>
      <w:sz w:val="18"/>
    </w:rPr>
  </w:style>
  <w:style w:type="character" w:customStyle="1" w:styleId="12">
    <w:name w:val="日期 Char"/>
    <w:basedOn w:val="7"/>
    <w:link w:val="3"/>
    <w:semiHidden/>
    <w:qFormat/>
    <w:uiPriority w:val="99"/>
    <w:rPr>
      <w:kern w:val="2"/>
      <w:sz w:val="21"/>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StyleName="APA" SelectedStyle="\APA.XSL"/>
</file>

<file path=customXml/itemProps1.xml><?xml version="1.0" encoding="utf-8"?>
<ds:datastoreItem xmlns:ds="http://schemas.openxmlformats.org/officeDocument/2006/customXml" ds:itemID="{E957291F-1F51-4737-9945-C4E8BEF1B697}">
  <ds:schemaRefs/>
</ds:datastoreItem>
</file>

<file path=docProps/app.xml><?xml version="1.0" encoding="utf-8"?>
<Properties xmlns="http://schemas.openxmlformats.org/officeDocument/2006/extended-properties" xmlns:vt="http://schemas.openxmlformats.org/officeDocument/2006/docPropsVTypes">
  <Template>Normal.dotm</Template>
  <Pages>13</Pages>
  <Words>736</Words>
  <Characters>4196</Characters>
  <Lines>34</Lines>
  <Paragraphs>9</Paragraphs>
  <TotalTime>1</TotalTime>
  <ScaleCrop>false</ScaleCrop>
  <LinksUpToDate>false</LinksUpToDate>
  <CharactersWithSpaces>4923</CharactersWithSpaces>
  <Application>WPS Office_12.8.2.1119_F1E327BC-269C-435d-A152-05C5408002CA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2019-02-04T22:31:00Z</dcterms:created>
  <dc:creator>微软中国</dc:creator>
  <cp:lastModifiedBy>User</cp:lastModifiedBy>
  <cp:lastPrinted>2026-03-12T17:17:00Z</cp:lastPrinted>
  <dcterms:modified xsi:type="dcterms:W3CDTF">2026-03-11T19:52:59Z</dcterms:modified>
  <dc:title>人力资源和社会保障部机关2015年录用公务员面试公告</dc:title>
  <cp:revision>291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2052-12.8.2.1119</vt:lpwstr>
  </property>
  <property fmtid="{D5CDD505-2E9C-101B-9397-08002B2CF9AE}" pid="3" name="ICV">
    <vt:lpwstr>38636A1009703B82F78FAE69837B2B6A</vt:lpwstr>
  </property>
</Properties>
</file>