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48E2DED">
      <w:pPr>
        <w:shd w:val="solid" w:color="FFFFFF" w:fill="auto"/>
        <w:autoSpaceDN w:val="0"/>
        <w:spacing w:line="560" w:lineRule="exact"/>
        <w:jc w:val="center"/>
        <w:rPr>
          <w:rFonts w:eastAsia="方正小标宋简体"/>
          <w:bCs/>
          <w:spacing w:val="-4"/>
          <w:sz w:val="44"/>
          <w:szCs w:val="44"/>
        </w:rPr>
      </w:pPr>
    </w:p>
    <w:p w14:paraId="1525C9AC">
      <w:pPr>
        <w:shd w:val="solid" w:color="FFFFFF" w:fill="auto"/>
        <w:autoSpaceDN w:val="0"/>
        <w:spacing w:line="560" w:lineRule="exact"/>
        <w:jc w:val="center"/>
        <w:rPr>
          <w:rFonts w:eastAsia="方正小标宋简体"/>
          <w:bCs/>
          <w:sz w:val="44"/>
          <w:szCs w:val="44"/>
          <w:shd w:val="clear" w:color="auto" w:fill="FFFFFF"/>
        </w:rPr>
      </w:pPr>
      <w:r>
        <w:rPr>
          <w:rFonts w:eastAsia="方正小标宋简体"/>
          <w:bCs/>
          <w:spacing w:val="-4"/>
          <w:sz w:val="44"/>
          <w:szCs w:val="44"/>
        </w:rPr>
        <w:t>国家能源局</w:t>
      </w:r>
      <w:r>
        <w:rPr>
          <w:rFonts w:hint="eastAsia" w:eastAsia="方正小标宋简体"/>
          <w:bCs/>
          <w:spacing w:val="-4"/>
          <w:sz w:val="44"/>
          <w:szCs w:val="44"/>
        </w:rPr>
        <w:t>华东监管局</w:t>
      </w:r>
      <w:r>
        <w:rPr>
          <w:rFonts w:eastAsia="方正小标宋简体"/>
          <w:bCs/>
          <w:spacing w:val="-4"/>
          <w:sz w:val="44"/>
          <w:szCs w:val="44"/>
        </w:rPr>
        <w:t>202</w:t>
      </w:r>
      <w:r>
        <w:rPr>
          <w:rFonts w:hint="eastAsia" w:eastAsia="方正小标宋简体"/>
          <w:bCs/>
          <w:spacing w:val="-4"/>
          <w:sz w:val="44"/>
          <w:szCs w:val="44"/>
        </w:rPr>
        <w:t>6</w:t>
      </w:r>
      <w:r>
        <w:rPr>
          <w:rFonts w:eastAsia="方正小标宋简体"/>
          <w:bCs/>
          <w:spacing w:val="-4"/>
          <w:sz w:val="44"/>
          <w:szCs w:val="44"/>
        </w:rPr>
        <w:t>年度</w:t>
      </w:r>
      <w:r>
        <w:rPr>
          <w:rFonts w:eastAsia="方正小标宋简体"/>
          <w:bCs/>
          <w:sz w:val="44"/>
          <w:szCs w:val="44"/>
          <w:shd w:val="clear" w:color="auto" w:fill="FFFFFF"/>
        </w:rPr>
        <w:t>考试录用</w:t>
      </w:r>
    </w:p>
    <w:p w14:paraId="289DE382">
      <w:pPr>
        <w:shd w:val="solid" w:color="FFFFFF" w:fill="auto"/>
        <w:autoSpaceDN w:val="0"/>
        <w:spacing w:line="560" w:lineRule="exact"/>
        <w:jc w:val="center"/>
        <w:rPr>
          <w:rFonts w:eastAsia="方正小标宋简体"/>
          <w:bCs/>
          <w:sz w:val="44"/>
          <w:szCs w:val="44"/>
          <w:shd w:val="clear" w:color="auto" w:fill="FFFFFF"/>
        </w:rPr>
      </w:pPr>
      <w:r>
        <w:rPr>
          <w:rFonts w:eastAsia="方正小标宋简体"/>
          <w:bCs/>
          <w:sz w:val="44"/>
          <w:szCs w:val="44"/>
          <w:shd w:val="clear" w:color="auto" w:fill="FFFFFF"/>
        </w:rPr>
        <w:t>公务员递补面试公告</w:t>
      </w:r>
    </w:p>
    <w:p w14:paraId="428B186E">
      <w:pPr>
        <w:shd w:val="solid" w:color="FFFFFF" w:fill="auto"/>
        <w:autoSpaceDN w:val="0"/>
        <w:spacing w:line="560" w:lineRule="exact"/>
        <w:ind w:firstLine="640"/>
        <w:rPr>
          <w:rFonts w:eastAsia="仿宋_GB2312"/>
          <w:sz w:val="32"/>
          <w:szCs w:val="32"/>
          <w:shd w:val="clear" w:color="auto" w:fill="FFFFFF"/>
        </w:rPr>
      </w:pPr>
    </w:p>
    <w:p w14:paraId="1F4CBAA0">
      <w:pPr>
        <w:shd w:val="solid" w:color="FFFFFF" w:fill="auto"/>
        <w:autoSpaceDN w:val="0"/>
        <w:spacing w:afterLines="50" w:line="560" w:lineRule="exact"/>
        <w:ind w:firstLine="640" w:firstLineChars="200"/>
        <w:rPr>
          <w:rFonts w:eastAsia="仿宋_GB2312"/>
          <w:sz w:val="32"/>
          <w:szCs w:val="32"/>
          <w:shd w:val="clear" w:color="auto" w:fill="FFFFFF"/>
        </w:rPr>
      </w:pPr>
      <w:r>
        <w:rPr>
          <w:rFonts w:eastAsia="仿宋_GB2312"/>
          <w:sz w:val="32"/>
          <w:szCs w:val="32"/>
          <w:shd w:val="clear" w:color="auto" w:fill="FFFFFF"/>
        </w:rPr>
        <w:t>因有考生放弃面试资格，根据公务员考录有关规定，在公共科目笔试合格的考生中，按照笔试成绩从高到低的顺序进行递补，人选名单</w:t>
      </w:r>
      <w:r>
        <w:rPr>
          <w:rFonts w:hint="eastAsia" w:eastAsia="仿宋_GB2312"/>
          <w:sz w:val="32"/>
          <w:szCs w:val="32"/>
          <w:shd w:val="clear" w:color="auto" w:fill="FFFFFF"/>
        </w:rPr>
        <w:t>（同一职位按准考证序号排序）</w:t>
      </w:r>
      <w:r>
        <w:rPr>
          <w:rFonts w:eastAsia="仿宋_GB2312"/>
          <w:sz w:val="32"/>
          <w:szCs w:val="32"/>
          <w:shd w:val="clear" w:color="auto" w:fill="FFFFFF"/>
        </w:rPr>
        <w:t>如下：</w:t>
      </w:r>
    </w:p>
    <w:tbl>
      <w:tblPr>
        <w:tblStyle w:val="6"/>
        <w:tblW w:w="930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2194"/>
        <w:gridCol w:w="1249"/>
        <w:gridCol w:w="969"/>
        <w:gridCol w:w="2199"/>
        <w:gridCol w:w="1119"/>
      </w:tblGrid>
      <w:tr w14:paraId="6C3E1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15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C65B4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kern w:val="0"/>
                <w:sz w:val="24"/>
                <w:szCs w:val="24"/>
              </w:rPr>
            </w:pPr>
            <w:bookmarkStart w:id="0" w:name="RANGE!B4:F45"/>
            <w:r>
              <w:rPr>
                <w:rFonts w:hint="eastAsia" w:eastAsia="黑体"/>
                <w:kern w:val="0"/>
                <w:sz w:val="24"/>
                <w:szCs w:val="24"/>
              </w:rPr>
              <w:t>用人单位</w:t>
            </w:r>
          </w:p>
        </w:tc>
        <w:tc>
          <w:tcPr>
            <w:tcW w:w="21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CF945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职位</w:t>
            </w:r>
            <w:bookmarkEnd w:id="0"/>
            <w:r>
              <w:rPr>
                <w:rFonts w:eastAsia="黑体"/>
                <w:kern w:val="0"/>
                <w:sz w:val="24"/>
                <w:szCs w:val="24"/>
              </w:rPr>
              <w:t>名称及代码</w:t>
            </w:r>
          </w:p>
        </w:tc>
        <w:tc>
          <w:tcPr>
            <w:tcW w:w="12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03D95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进入面试最低分数</w:t>
            </w:r>
          </w:p>
        </w:tc>
        <w:tc>
          <w:tcPr>
            <w:tcW w:w="9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6A1D4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2F659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1119" w:type="dxa"/>
            <w:vAlign w:val="center"/>
          </w:tcPr>
          <w:p w14:paraId="0C71FF8D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hint="eastAsia" w:eastAsia="黑体"/>
                <w:kern w:val="0"/>
                <w:sz w:val="24"/>
                <w:szCs w:val="24"/>
              </w:rPr>
              <w:t>备注</w:t>
            </w:r>
          </w:p>
        </w:tc>
      </w:tr>
      <w:tr w14:paraId="60EAF2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exact"/>
          <w:jc w:val="center"/>
        </w:trPr>
        <w:tc>
          <w:tcPr>
            <w:tcW w:w="15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715D9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国家能源局</w:t>
            </w:r>
          </w:p>
          <w:p w14:paraId="3F0155F8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华东监管局</w:t>
            </w:r>
          </w:p>
        </w:tc>
        <w:tc>
          <w:tcPr>
            <w:tcW w:w="21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AFF9F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电力安全监管处一级主任科员及以下</w:t>
            </w:r>
          </w:p>
          <w:p w14:paraId="0BCB374F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(300110104001)</w:t>
            </w:r>
          </w:p>
        </w:tc>
        <w:tc>
          <w:tcPr>
            <w:tcW w:w="12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0F6D5">
            <w:pPr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116.2</w:t>
            </w:r>
          </w:p>
        </w:tc>
        <w:tc>
          <w:tcPr>
            <w:tcW w:w="9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F8073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傅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szCs w:val="24"/>
              </w:rPr>
              <w:t>浩</w:t>
            </w:r>
          </w:p>
        </w:tc>
        <w:tc>
          <w:tcPr>
            <w:tcW w:w="21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4A677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154133030103017</w:t>
            </w:r>
          </w:p>
        </w:tc>
        <w:tc>
          <w:tcPr>
            <w:tcW w:w="1119" w:type="dxa"/>
            <w:vAlign w:val="center"/>
          </w:tcPr>
          <w:p w14:paraId="7060D30F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p w14:paraId="504DA590">
      <w:pPr>
        <w:shd w:val="solid" w:color="FFFFFF" w:fill="auto"/>
        <w:autoSpaceDN w:val="0"/>
        <w:spacing w:line="560" w:lineRule="exact"/>
        <w:ind w:firstLine="640" w:firstLineChars="200"/>
        <w:rPr>
          <w:rFonts w:eastAsia="仿宋_GB2312"/>
          <w:sz w:val="32"/>
          <w:szCs w:val="32"/>
          <w:shd w:val="clear" w:color="auto" w:fill="FFFFFF"/>
        </w:rPr>
      </w:pPr>
      <w:r>
        <w:rPr>
          <w:rFonts w:eastAsia="仿宋_GB2312"/>
          <w:sz w:val="32"/>
          <w:szCs w:val="32"/>
          <w:shd w:val="clear" w:color="auto" w:fill="FFFFFF"/>
        </w:rPr>
        <w:t>请递补考生按照《国家能源局</w:t>
      </w:r>
      <w:r>
        <w:rPr>
          <w:rFonts w:hint="eastAsia" w:eastAsia="仿宋_GB2312"/>
          <w:sz w:val="32"/>
          <w:szCs w:val="32"/>
          <w:shd w:val="clear" w:color="auto" w:fill="FFFFFF"/>
        </w:rPr>
        <w:t>华东监管局</w:t>
      </w:r>
      <w:r>
        <w:rPr>
          <w:rFonts w:eastAsia="仿宋_GB2312"/>
          <w:sz w:val="32"/>
          <w:szCs w:val="32"/>
          <w:shd w:val="clear" w:color="auto" w:fill="FFFFFF"/>
        </w:rPr>
        <w:t>202</w:t>
      </w:r>
      <w:r>
        <w:rPr>
          <w:rFonts w:hint="eastAsia" w:eastAsia="仿宋_GB2312"/>
          <w:sz w:val="32"/>
          <w:szCs w:val="32"/>
          <w:shd w:val="clear" w:color="auto" w:fill="FFFFFF"/>
        </w:rPr>
        <w:t>6</w:t>
      </w:r>
      <w:r>
        <w:rPr>
          <w:rFonts w:eastAsia="仿宋_GB2312"/>
          <w:sz w:val="32"/>
          <w:szCs w:val="32"/>
          <w:shd w:val="clear" w:color="auto" w:fill="FFFFFF"/>
        </w:rPr>
        <w:t>年度考试录用公务员面试公告》要求，</w:t>
      </w:r>
      <w:r>
        <w:rPr>
          <w:rFonts w:hint="eastAsia" w:eastAsia="仿宋_GB2312"/>
          <w:sz w:val="32"/>
          <w:szCs w:val="32"/>
          <w:shd w:val="clear" w:color="auto" w:fill="FFFFFF"/>
        </w:rPr>
        <w:t>尽快准备有关材料，</w:t>
      </w:r>
      <w:r>
        <w:rPr>
          <w:rFonts w:eastAsia="仿宋_GB2312"/>
          <w:sz w:val="32"/>
          <w:szCs w:val="32"/>
          <w:shd w:val="clear" w:color="auto" w:fill="FFFFFF"/>
        </w:rPr>
        <w:t>于</w:t>
      </w:r>
      <w:r>
        <w:rPr>
          <w:rFonts w:hint="eastAsia" w:eastAsia="仿宋_GB2312"/>
          <w:sz w:val="32"/>
          <w:szCs w:val="32"/>
          <w:shd w:val="clear" w:color="auto" w:fill="FFFFFF"/>
        </w:rPr>
        <w:t>3</w:t>
      </w:r>
      <w:r>
        <w:rPr>
          <w:rFonts w:eastAsia="仿宋_GB2312"/>
          <w:sz w:val="32"/>
          <w:szCs w:val="32"/>
          <w:shd w:val="clear" w:color="auto" w:fill="FFFFFF"/>
        </w:rPr>
        <w:t>月</w:t>
      </w:r>
      <w:r>
        <w:rPr>
          <w:rFonts w:hint="eastAsia" w:eastAsia="仿宋_GB2312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eastAsia="仿宋_GB2312"/>
          <w:sz w:val="32"/>
          <w:szCs w:val="32"/>
          <w:shd w:val="clear" w:color="auto" w:fill="FFFFFF"/>
        </w:rPr>
        <w:t>日</w:t>
      </w:r>
      <w:r>
        <w:rPr>
          <w:rFonts w:hint="eastAsia" w:eastAsia="仿宋_GB2312"/>
          <w:sz w:val="32"/>
          <w:szCs w:val="32"/>
          <w:shd w:val="clear" w:color="auto" w:fill="FFFFFF"/>
        </w:rPr>
        <w:t>17</w:t>
      </w:r>
      <w:r>
        <w:rPr>
          <w:rFonts w:eastAsia="仿宋_GB2312"/>
          <w:sz w:val="32"/>
          <w:szCs w:val="32"/>
          <w:shd w:val="clear" w:color="auto" w:fill="FFFFFF"/>
        </w:rPr>
        <w:t>:00前递交相关材料，并按要求参加资格复审和</w:t>
      </w:r>
      <w:r>
        <w:rPr>
          <w:rFonts w:hint="eastAsia" w:eastAsia="仿宋_GB2312"/>
          <w:sz w:val="32"/>
          <w:szCs w:val="32"/>
          <w:shd w:val="clear" w:color="auto" w:fill="FFFFFF"/>
        </w:rPr>
        <w:t>考试</w:t>
      </w:r>
      <w:r>
        <w:rPr>
          <w:rFonts w:eastAsia="仿宋_GB2312"/>
          <w:sz w:val="32"/>
          <w:szCs w:val="32"/>
          <w:shd w:val="clear" w:color="auto" w:fill="FFFFFF"/>
        </w:rPr>
        <w:t>。</w:t>
      </w:r>
    </w:p>
    <w:p w14:paraId="2C5F4BCB">
      <w:pPr>
        <w:shd w:val="solid" w:color="FFFFFF" w:fill="auto"/>
        <w:autoSpaceDN w:val="0"/>
        <w:spacing w:line="560" w:lineRule="exact"/>
        <w:ind w:firstLine="630"/>
        <w:rPr>
          <w:rFonts w:eastAsia="仿宋_GB2312"/>
          <w:sz w:val="32"/>
          <w:szCs w:val="32"/>
          <w:shd w:val="clear" w:color="auto" w:fill="FFFFFF"/>
        </w:rPr>
      </w:pPr>
      <w:r>
        <w:rPr>
          <w:rFonts w:eastAsia="仿宋_GB2312"/>
          <w:sz w:val="32"/>
          <w:szCs w:val="32"/>
          <w:shd w:val="clear" w:color="auto" w:fill="FFFFFF"/>
        </w:rPr>
        <w:t>联系方式：</w:t>
      </w:r>
      <w:r>
        <w:rPr>
          <w:rFonts w:hint="eastAsia" w:eastAsia="仿宋_GB2312"/>
          <w:sz w:val="32"/>
          <w:szCs w:val="32"/>
          <w:shd w:val="clear" w:color="auto" w:fill="FFFFFF"/>
        </w:rPr>
        <w:t>021-23168018</w:t>
      </w:r>
    </w:p>
    <w:p w14:paraId="55F3C1EC">
      <w:pPr>
        <w:shd w:val="solid" w:color="FFFFFF" w:fill="auto"/>
        <w:autoSpaceDN w:val="0"/>
        <w:spacing w:line="560" w:lineRule="exact"/>
        <w:ind w:firstLine="630"/>
        <w:rPr>
          <w:rFonts w:eastAsia="仿宋_GB2312"/>
          <w:sz w:val="32"/>
          <w:szCs w:val="32"/>
          <w:shd w:val="clear" w:color="auto" w:fill="FFFFFF"/>
        </w:rPr>
      </w:pPr>
    </w:p>
    <w:p w14:paraId="7E485286">
      <w:pPr>
        <w:shd w:val="solid" w:color="FFFFFF" w:fill="auto"/>
        <w:autoSpaceDN w:val="0"/>
        <w:spacing w:line="560" w:lineRule="exact"/>
        <w:ind w:firstLine="630"/>
        <w:rPr>
          <w:rFonts w:eastAsia="仿宋_GB2312"/>
          <w:sz w:val="32"/>
          <w:szCs w:val="32"/>
          <w:shd w:val="clear" w:color="auto" w:fill="FFFFFF"/>
        </w:rPr>
      </w:pPr>
    </w:p>
    <w:p w14:paraId="0D1229FE">
      <w:pPr>
        <w:shd w:val="solid" w:color="FFFFFF" w:fill="auto"/>
        <w:autoSpaceDN w:val="0"/>
        <w:spacing w:line="560" w:lineRule="exact"/>
        <w:ind w:firstLine="630"/>
        <w:rPr>
          <w:rFonts w:eastAsia="仿宋_GB2312"/>
          <w:sz w:val="32"/>
          <w:szCs w:val="32"/>
          <w:shd w:val="clear" w:color="auto" w:fill="FFFFFF"/>
        </w:rPr>
      </w:pPr>
    </w:p>
    <w:p w14:paraId="78C4FD67">
      <w:pPr>
        <w:shd w:val="solid" w:color="FFFFFF" w:fill="auto"/>
        <w:autoSpaceDN w:val="0"/>
        <w:spacing w:line="560" w:lineRule="exact"/>
        <w:ind w:firstLine="4480" w:firstLineChars="1400"/>
        <w:rPr>
          <w:rFonts w:eastAsia="仿宋_GB2312"/>
          <w:sz w:val="32"/>
          <w:szCs w:val="32"/>
          <w:shd w:val="clear" w:color="auto" w:fill="FFFFFF"/>
        </w:rPr>
      </w:pPr>
      <w:r>
        <w:rPr>
          <w:rFonts w:eastAsia="仿宋_GB2312"/>
          <w:sz w:val="32"/>
          <w:szCs w:val="32"/>
          <w:shd w:val="clear" w:color="auto" w:fill="FFFFFF"/>
        </w:rPr>
        <w:t>国家能源局</w:t>
      </w:r>
      <w:r>
        <w:rPr>
          <w:rFonts w:hint="eastAsia" w:eastAsia="仿宋_GB2312"/>
          <w:sz w:val="32"/>
          <w:szCs w:val="32"/>
          <w:shd w:val="clear" w:color="auto" w:fill="FFFFFF"/>
        </w:rPr>
        <w:t>华东监管局</w:t>
      </w:r>
    </w:p>
    <w:p w14:paraId="42EB421D">
      <w:pPr>
        <w:spacing w:line="580" w:lineRule="exact"/>
        <w:ind w:firstLine="4960" w:firstLineChars="1550"/>
        <w:rPr>
          <w:rFonts w:eastAsia="仿宋_GB2312"/>
          <w:sz w:val="32"/>
          <w:szCs w:val="32"/>
          <w:shd w:val="clear" w:color="auto" w:fill="FFFFFF"/>
        </w:rPr>
      </w:pPr>
      <w:r>
        <w:rPr>
          <w:rFonts w:eastAsia="仿宋_GB2312"/>
          <w:sz w:val="32"/>
          <w:szCs w:val="32"/>
          <w:shd w:val="clear" w:color="auto" w:fill="FFFFFF"/>
        </w:rPr>
        <w:t>202</w:t>
      </w:r>
      <w:r>
        <w:rPr>
          <w:rFonts w:hint="eastAsia" w:eastAsia="仿宋_GB2312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eastAsia="仿宋_GB2312"/>
          <w:sz w:val="32"/>
          <w:szCs w:val="32"/>
          <w:shd w:val="clear" w:color="auto" w:fill="FFFFFF"/>
        </w:rPr>
        <w:t>年</w:t>
      </w:r>
      <w:r>
        <w:rPr>
          <w:rFonts w:hint="eastAsia" w:eastAsia="仿宋_GB2312"/>
          <w:sz w:val="32"/>
          <w:szCs w:val="32"/>
          <w:shd w:val="clear" w:color="auto" w:fill="FFFFFF"/>
        </w:rPr>
        <w:t>3</w:t>
      </w:r>
      <w:r>
        <w:rPr>
          <w:rFonts w:eastAsia="仿宋_GB2312"/>
          <w:sz w:val="32"/>
          <w:szCs w:val="32"/>
          <w:shd w:val="clear" w:color="auto" w:fill="FFFFFF"/>
        </w:rPr>
        <w:t>月</w:t>
      </w:r>
      <w:r>
        <w:rPr>
          <w:rFonts w:hint="eastAsia" w:eastAsia="仿宋_GB2312"/>
          <w:sz w:val="32"/>
          <w:szCs w:val="32"/>
          <w:shd w:val="clear" w:color="auto" w:fill="FFFFFF"/>
          <w:lang w:val="en-US" w:eastAsia="zh-CN"/>
        </w:rPr>
        <w:t>18</w:t>
      </w:r>
      <w:bookmarkStart w:id="1" w:name="_GoBack"/>
      <w:bookmarkEnd w:id="1"/>
      <w:r>
        <w:rPr>
          <w:rFonts w:eastAsia="仿宋_GB2312"/>
          <w:sz w:val="32"/>
          <w:szCs w:val="32"/>
          <w:shd w:val="clear" w:color="auto" w:fill="FFFFFF"/>
        </w:rPr>
        <w:t>日</w:t>
      </w:r>
    </w:p>
    <w:sectPr>
      <w:footerReference r:id="rId3" w:type="default"/>
      <w:pgSz w:w="11906" w:h="16838"/>
      <w:pgMar w:top="1389" w:right="1797" w:bottom="136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BE86D4">
    <w:pPr>
      <w:pStyle w:val="4"/>
      <w:jc w:val="center"/>
    </w:pPr>
  </w:p>
  <w:p w14:paraId="7F22A8D3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useAltKinsokuLineBreakRules/>
    <w:compatSetting w:name="compatibilityMode" w:uri="http://schemas.microsoft.com/office/word" w:val="12"/>
  </w:compat>
  <w:rsids>
    <w:rsidRoot w:val="00172A27"/>
    <w:rsid w:val="00010154"/>
    <w:rsid w:val="00012881"/>
    <w:rsid w:val="000152A1"/>
    <w:rsid w:val="00015A29"/>
    <w:rsid w:val="000173B4"/>
    <w:rsid w:val="00020BD2"/>
    <w:rsid w:val="00035D36"/>
    <w:rsid w:val="000463F1"/>
    <w:rsid w:val="0005099E"/>
    <w:rsid w:val="0005251D"/>
    <w:rsid w:val="00056B94"/>
    <w:rsid w:val="0006264A"/>
    <w:rsid w:val="000725DD"/>
    <w:rsid w:val="00074B25"/>
    <w:rsid w:val="00084255"/>
    <w:rsid w:val="000911FF"/>
    <w:rsid w:val="00096D95"/>
    <w:rsid w:val="000A1300"/>
    <w:rsid w:val="000A2BB8"/>
    <w:rsid w:val="000B138D"/>
    <w:rsid w:val="000C3C26"/>
    <w:rsid w:val="000D1012"/>
    <w:rsid w:val="000E79FD"/>
    <w:rsid w:val="000F60CE"/>
    <w:rsid w:val="001019A0"/>
    <w:rsid w:val="00104BD5"/>
    <w:rsid w:val="00104E80"/>
    <w:rsid w:val="001051E6"/>
    <w:rsid w:val="001144FD"/>
    <w:rsid w:val="0012584B"/>
    <w:rsid w:val="00132FEE"/>
    <w:rsid w:val="001460B0"/>
    <w:rsid w:val="0015600C"/>
    <w:rsid w:val="0015616E"/>
    <w:rsid w:val="001572C0"/>
    <w:rsid w:val="00160ADF"/>
    <w:rsid w:val="0016365B"/>
    <w:rsid w:val="001655B0"/>
    <w:rsid w:val="00165C22"/>
    <w:rsid w:val="001726BD"/>
    <w:rsid w:val="00172A27"/>
    <w:rsid w:val="00172FE0"/>
    <w:rsid w:val="0017607B"/>
    <w:rsid w:val="0018311E"/>
    <w:rsid w:val="00190B6E"/>
    <w:rsid w:val="001B251C"/>
    <w:rsid w:val="001C367E"/>
    <w:rsid w:val="001D3BD0"/>
    <w:rsid w:val="001D3E6C"/>
    <w:rsid w:val="001D5FD1"/>
    <w:rsid w:val="001D6D22"/>
    <w:rsid w:val="001D7747"/>
    <w:rsid w:val="001E1F66"/>
    <w:rsid w:val="001E5C61"/>
    <w:rsid w:val="001F3F0B"/>
    <w:rsid w:val="001F402D"/>
    <w:rsid w:val="001F7908"/>
    <w:rsid w:val="00204635"/>
    <w:rsid w:val="002061A5"/>
    <w:rsid w:val="00212988"/>
    <w:rsid w:val="00227653"/>
    <w:rsid w:val="00262FB7"/>
    <w:rsid w:val="0027592B"/>
    <w:rsid w:val="00291A07"/>
    <w:rsid w:val="002A2A07"/>
    <w:rsid w:val="002B3086"/>
    <w:rsid w:val="002C4F28"/>
    <w:rsid w:val="002D61AC"/>
    <w:rsid w:val="002D7448"/>
    <w:rsid w:val="002E1EDA"/>
    <w:rsid w:val="002E43DA"/>
    <w:rsid w:val="002E53A5"/>
    <w:rsid w:val="002F49DE"/>
    <w:rsid w:val="00303B7C"/>
    <w:rsid w:val="00303EB0"/>
    <w:rsid w:val="00321596"/>
    <w:rsid w:val="00322A22"/>
    <w:rsid w:val="00327A51"/>
    <w:rsid w:val="00327C4F"/>
    <w:rsid w:val="00333799"/>
    <w:rsid w:val="00333FFC"/>
    <w:rsid w:val="00335997"/>
    <w:rsid w:val="00340063"/>
    <w:rsid w:val="00350889"/>
    <w:rsid w:val="003606B4"/>
    <w:rsid w:val="0036087D"/>
    <w:rsid w:val="00364A16"/>
    <w:rsid w:val="003761C5"/>
    <w:rsid w:val="003761F0"/>
    <w:rsid w:val="00376F08"/>
    <w:rsid w:val="00390BB4"/>
    <w:rsid w:val="003956E3"/>
    <w:rsid w:val="003A25A3"/>
    <w:rsid w:val="003A25F7"/>
    <w:rsid w:val="003A6580"/>
    <w:rsid w:val="003C00E7"/>
    <w:rsid w:val="003C0E76"/>
    <w:rsid w:val="003C4CC0"/>
    <w:rsid w:val="003C55BF"/>
    <w:rsid w:val="003C75C6"/>
    <w:rsid w:val="003D48AF"/>
    <w:rsid w:val="003E1581"/>
    <w:rsid w:val="00433790"/>
    <w:rsid w:val="00456867"/>
    <w:rsid w:val="00457BAA"/>
    <w:rsid w:val="00460AE1"/>
    <w:rsid w:val="00463CE0"/>
    <w:rsid w:val="00466650"/>
    <w:rsid w:val="00467BCF"/>
    <w:rsid w:val="004813FF"/>
    <w:rsid w:val="004850FA"/>
    <w:rsid w:val="004866BF"/>
    <w:rsid w:val="004B6CFC"/>
    <w:rsid w:val="004C5817"/>
    <w:rsid w:val="004D530B"/>
    <w:rsid w:val="004E3CE0"/>
    <w:rsid w:val="00500D04"/>
    <w:rsid w:val="00511128"/>
    <w:rsid w:val="00511C76"/>
    <w:rsid w:val="00522C83"/>
    <w:rsid w:val="00522EBF"/>
    <w:rsid w:val="00523846"/>
    <w:rsid w:val="0052636E"/>
    <w:rsid w:val="0054400F"/>
    <w:rsid w:val="005442CC"/>
    <w:rsid w:val="00546201"/>
    <w:rsid w:val="00554DBF"/>
    <w:rsid w:val="00556888"/>
    <w:rsid w:val="0056048A"/>
    <w:rsid w:val="005616F3"/>
    <w:rsid w:val="00567C34"/>
    <w:rsid w:val="00573F2D"/>
    <w:rsid w:val="0057552D"/>
    <w:rsid w:val="00577B85"/>
    <w:rsid w:val="00580885"/>
    <w:rsid w:val="00580E96"/>
    <w:rsid w:val="00581C63"/>
    <w:rsid w:val="00590B95"/>
    <w:rsid w:val="005C53D0"/>
    <w:rsid w:val="005D55DE"/>
    <w:rsid w:val="005E169A"/>
    <w:rsid w:val="005E4084"/>
    <w:rsid w:val="005E66AD"/>
    <w:rsid w:val="005E6A05"/>
    <w:rsid w:val="005F5CD8"/>
    <w:rsid w:val="005F605C"/>
    <w:rsid w:val="005F6C11"/>
    <w:rsid w:val="00601D56"/>
    <w:rsid w:val="00634804"/>
    <w:rsid w:val="0064120B"/>
    <w:rsid w:val="006412FB"/>
    <w:rsid w:val="006435FA"/>
    <w:rsid w:val="00643DFC"/>
    <w:rsid w:val="0065400D"/>
    <w:rsid w:val="00655A33"/>
    <w:rsid w:val="00655EE1"/>
    <w:rsid w:val="0065699B"/>
    <w:rsid w:val="00670CDC"/>
    <w:rsid w:val="006829F3"/>
    <w:rsid w:val="00684FF9"/>
    <w:rsid w:val="00693916"/>
    <w:rsid w:val="006A251A"/>
    <w:rsid w:val="006B0764"/>
    <w:rsid w:val="006B24DC"/>
    <w:rsid w:val="006B42DF"/>
    <w:rsid w:val="006B49AD"/>
    <w:rsid w:val="006B611D"/>
    <w:rsid w:val="006B7F29"/>
    <w:rsid w:val="006D45DE"/>
    <w:rsid w:val="006D4ABB"/>
    <w:rsid w:val="006E05B6"/>
    <w:rsid w:val="006F3754"/>
    <w:rsid w:val="006F4CC2"/>
    <w:rsid w:val="006F59D9"/>
    <w:rsid w:val="006F7675"/>
    <w:rsid w:val="00700083"/>
    <w:rsid w:val="00703E1B"/>
    <w:rsid w:val="00705E62"/>
    <w:rsid w:val="00714F5B"/>
    <w:rsid w:val="00716848"/>
    <w:rsid w:val="00717603"/>
    <w:rsid w:val="007322CD"/>
    <w:rsid w:val="00732DC4"/>
    <w:rsid w:val="007364F1"/>
    <w:rsid w:val="0073673D"/>
    <w:rsid w:val="00743FB0"/>
    <w:rsid w:val="00750100"/>
    <w:rsid w:val="00761CE7"/>
    <w:rsid w:val="00771DCF"/>
    <w:rsid w:val="00772771"/>
    <w:rsid w:val="00780DEC"/>
    <w:rsid w:val="007C5BD6"/>
    <w:rsid w:val="007D31A3"/>
    <w:rsid w:val="007D3E61"/>
    <w:rsid w:val="007D74B2"/>
    <w:rsid w:val="007F0107"/>
    <w:rsid w:val="007F1F63"/>
    <w:rsid w:val="007F674A"/>
    <w:rsid w:val="00803100"/>
    <w:rsid w:val="00810681"/>
    <w:rsid w:val="00814069"/>
    <w:rsid w:val="00814D6A"/>
    <w:rsid w:val="00815C05"/>
    <w:rsid w:val="00823F5C"/>
    <w:rsid w:val="00832187"/>
    <w:rsid w:val="00833198"/>
    <w:rsid w:val="00834704"/>
    <w:rsid w:val="00846B03"/>
    <w:rsid w:val="00850072"/>
    <w:rsid w:val="008511A8"/>
    <w:rsid w:val="0085339B"/>
    <w:rsid w:val="00861F3D"/>
    <w:rsid w:val="00873A7C"/>
    <w:rsid w:val="00890E9C"/>
    <w:rsid w:val="00892B8F"/>
    <w:rsid w:val="008A0530"/>
    <w:rsid w:val="008A67F7"/>
    <w:rsid w:val="008B4390"/>
    <w:rsid w:val="008D7A9E"/>
    <w:rsid w:val="008E3293"/>
    <w:rsid w:val="008F16BA"/>
    <w:rsid w:val="008F2DDD"/>
    <w:rsid w:val="009145E7"/>
    <w:rsid w:val="00930CE9"/>
    <w:rsid w:val="00967131"/>
    <w:rsid w:val="00967398"/>
    <w:rsid w:val="00971FAB"/>
    <w:rsid w:val="00973123"/>
    <w:rsid w:val="00986C21"/>
    <w:rsid w:val="00997777"/>
    <w:rsid w:val="009A09B2"/>
    <w:rsid w:val="009B628B"/>
    <w:rsid w:val="009B68A2"/>
    <w:rsid w:val="009C19AF"/>
    <w:rsid w:val="009C25AA"/>
    <w:rsid w:val="009C3688"/>
    <w:rsid w:val="009D0727"/>
    <w:rsid w:val="009D12D8"/>
    <w:rsid w:val="009D25BE"/>
    <w:rsid w:val="009E31F0"/>
    <w:rsid w:val="009F3F65"/>
    <w:rsid w:val="00A026E5"/>
    <w:rsid w:val="00A11B4D"/>
    <w:rsid w:val="00A145BB"/>
    <w:rsid w:val="00A15828"/>
    <w:rsid w:val="00A161DA"/>
    <w:rsid w:val="00A165CB"/>
    <w:rsid w:val="00A22F02"/>
    <w:rsid w:val="00A338C5"/>
    <w:rsid w:val="00A3509D"/>
    <w:rsid w:val="00A36A6F"/>
    <w:rsid w:val="00A44246"/>
    <w:rsid w:val="00A537F8"/>
    <w:rsid w:val="00A5743A"/>
    <w:rsid w:val="00A67076"/>
    <w:rsid w:val="00A85B05"/>
    <w:rsid w:val="00A95428"/>
    <w:rsid w:val="00AA1F86"/>
    <w:rsid w:val="00B00FF7"/>
    <w:rsid w:val="00B03AFA"/>
    <w:rsid w:val="00B0552B"/>
    <w:rsid w:val="00B1131B"/>
    <w:rsid w:val="00B23CBB"/>
    <w:rsid w:val="00B25662"/>
    <w:rsid w:val="00B42541"/>
    <w:rsid w:val="00B652F2"/>
    <w:rsid w:val="00B67D21"/>
    <w:rsid w:val="00B71767"/>
    <w:rsid w:val="00B74BB5"/>
    <w:rsid w:val="00B81468"/>
    <w:rsid w:val="00B91BBE"/>
    <w:rsid w:val="00BA69D7"/>
    <w:rsid w:val="00BB3436"/>
    <w:rsid w:val="00BB4E6E"/>
    <w:rsid w:val="00BC1B30"/>
    <w:rsid w:val="00BC2E5D"/>
    <w:rsid w:val="00BC454F"/>
    <w:rsid w:val="00BC6DE8"/>
    <w:rsid w:val="00BC6EFE"/>
    <w:rsid w:val="00BD04D2"/>
    <w:rsid w:val="00BD15E0"/>
    <w:rsid w:val="00BD19CA"/>
    <w:rsid w:val="00BD39CB"/>
    <w:rsid w:val="00BF2E82"/>
    <w:rsid w:val="00BF33D4"/>
    <w:rsid w:val="00C0438F"/>
    <w:rsid w:val="00C30478"/>
    <w:rsid w:val="00C46622"/>
    <w:rsid w:val="00C53D37"/>
    <w:rsid w:val="00C55637"/>
    <w:rsid w:val="00C57A3E"/>
    <w:rsid w:val="00C70D60"/>
    <w:rsid w:val="00C87080"/>
    <w:rsid w:val="00C97F63"/>
    <w:rsid w:val="00CA24C2"/>
    <w:rsid w:val="00CA3A48"/>
    <w:rsid w:val="00CA5E53"/>
    <w:rsid w:val="00CD2131"/>
    <w:rsid w:val="00CD573D"/>
    <w:rsid w:val="00CD7621"/>
    <w:rsid w:val="00CD76FC"/>
    <w:rsid w:val="00CD7D30"/>
    <w:rsid w:val="00CF7511"/>
    <w:rsid w:val="00D05164"/>
    <w:rsid w:val="00D13773"/>
    <w:rsid w:val="00D34BCF"/>
    <w:rsid w:val="00D478BF"/>
    <w:rsid w:val="00D47AC9"/>
    <w:rsid w:val="00D50831"/>
    <w:rsid w:val="00D5296F"/>
    <w:rsid w:val="00D61C5A"/>
    <w:rsid w:val="00D74020"/>
    <w:rsid w:val="00D74C51"/>
    <w:rsid w:val="00D75406"/>
    <w:rsid w:val="00D76C5F"/>
    <w:rsid w:val="00D87A7A"/>
    <w:rsid w:val="00D94A64"/>
    <w:rsid w:val="00DA059D"/>
    <w:rsid w:val="00DA51FC"/>
    <w:rsid w:val="00DC330F"/>
    <w:rsid w:val="00DC3D9B"/>
    <w:rsid w:val="00DD11F8"/>
    <w:rsid w:val="00DD7831"/>
    <w:rsid w:val="00DE21FB"/>
    <w:rsid w:val="00DE5DA3"/>
    <w:rsid w:val="00DE7899"/>
    <w:rsid w:val="00DF1828"/>
    <w:rsid w:val="00DF2C32"/>
    <w:rsid w:val="00E17AB1"/>
    <w:rsid w:val="00E25B84"/>
    <w:rsid w:val="00E26F1A"/>
    <w:rsid w:val="00E454ED"/>
    <w:rsid w:val="00E54453"/>
    <w:rsid w:val="00E55FF5"/>
    <w:rsid w:val="00E60C40"/>
    <w:rsid w:val="00E63D8E"/>
    <w:rsid w:val="00E66B80"/>
    <w:rsid w:val="00E73ED3"/>
    <w:rsid w:val="00E74D8A"/>
    <w:rsid w:val="00E7612F"/>
    <w:rsid w:val="00E77A1C"/>
    <w:rsid w:val="00E90BF7"/>
    <w:rsid w:val="00EA0CDE"/>
    <w:rsid w:val="00EA2927"/>
    <w:rsid w:val="00EB3FB0"/>
    <w:rsid w:val="00EB5787"/>
    <w:rsid w:val="00ED42D8"/>
    <w:rsid w:val="00EE707D"/>
    <w:rsid w:val="00EF034C"/>
    <w:rsid w:val="00EF4825"/>
    <w:rsid w:val="00EF5446"/>
    <w:rsid w:val="00F26D60"/>
    <w:rsid w:val="00F279DC"/>
    <w:rsid w:val="00F315B1"/>
    <w:rsid w:val="00F32568"/>
    <w:rsid w:val="00F32DE6"/>
    <w:rsid w:val="00F34A51"/>
    <w:rsid w:val="00F407BC"/>
    <w:rsid w:val="00F467A7"/>
    <w:rsid w:val="00F476E6"/>
    <w:rsid w:val="00F47850"/>
    <w:rsid w:val="00F50438"/>
    <w:rsid w:val="00F557C0"/>
    <w:rsid w:val="00F6495F"/>
    <w:rsid w:val="00F67B0D"/>
    <w:rsid w:val="00F75E66"/>
    <w:rsid w:val="00F82B86"/>
    <w:rsid w:val="00F84D7D"/>
    <w:rsid w:val="00F85117"/>
    <w:rsid w:val="00FA19B0"/>
    <w:rsid w:val="00FA1D9F"/>
    <w:rsid w:val="00FA5A03"/>
    <w:rsid w:val="00FA77A5"/>
    <w:rsid w:val="00FB6E7F"/>
    <w:rsid w:val="00FD097D"/>
    <w:rsid w:val="00FD1FFA"/>
    <w:rsid w:val="00FD574F"/>
    <w:rsid w:val="00FF3284"/>
    <w:rsid w:val="00FF3BBF"/>
    <w:rsid w:val="00FF5EBF"/>
    <w:rsid w:val="00FF7AA7"/>
    <w:rsid w:val="031F6CAB"/>
    <w:rsid w:val="03BF0DB3"/>
    <w:rsid w:val="070F49A2"/>
    <w:rsid w:val="07E43A81"/>
    <w:rsid w:val="09201445"/>
    <w:rsid w:val="0B5C2DB3"/>
    <w:rsid w:val="1186384C"/>
    <w:rsid w:val="16697BD2"/>
    <w:rsid w:val="198432E8"/>
    <w:rsid w:val="1B4F4EDD"/>
    <w:rsid w:val="1C687BA8"/>
    <w:rsid w:val="1DA2662B"/>
    <w:rsid w:val="1F435D57"/>
    <w:rsid w:val="20F85964"/>
    <w:rsid w:val="2270048D"/>
    <w:rsid w:val="25783C88"/>
    <w:rsid w:val="25E023B3"/>
    <w:rsid w:val="27D55CE6"/>
    <w:rsid w:val="2A3235C6"/>
    <w:rsid w:val="2A7740BB"/>
    <w:rsid w:val="2B195E43"/>
    <w:rsid w:val="2B6A4948"/>
    <w:rsid w:val="2C5F615A"/>
    <w:rsid w:val="2E5E5C1F"/>
    <w:rsid w:val="2E8C546A"/>
    <w:rsid w:val="303809A8"/>
    <w:rsid w:val="30C70618"/>
    <w:rsid w:val="3389601C"/>
    <w:rsid w:val="38631313"/>
    <w:rsid w:val="38A72D01"/>
    <w:rsid w:val="3A5369BF"/>
    <w:rsid w:val="3A900623"/>
    <w:rsid w:val="3AA70248"/>
    <w:rsid w:val="3ABD23EC"/>
    <w:rsid w:val="3EE21837"/>
    <w:rsid w:val="419A3FAE"/>
    <w:rsid w:val="41DF121F"/>
    <w:rsid w:val="45267D82"/>
    <w:rsid w:val="46A55C75"/>
    <w:rsid w:val="47ED3A0E"/>
    <w:rsid w:val="48B91E5D"/>
    <w:rsid w:val="4A7D0844"/>
    <w:rsid w:val="4B162FC1"/>
    <w:rsid w:val="4EC933D2"/>
    <w:rsid w:val="4F2B4370"/>
    <w:rsid w:val="4F6F5245"/>
    <w:rsid w:val="50FC4050"/>
    <w:rsid w:val="51E31065"/>
    <w:rsid w:val="5217023B"/>
    <w:rsid w:val="559D2106"/>
    <w:rsid w:val="57E035B9"/>
    <w:rsid w:val="591C553F"/>
    <w:rsid w:val="5BE76CD7"/>
    <w:rsid w:val="5C0A0595"/>
    <w:rsid w:val="6277079A"/>
    <w:rsid w:val="64AF38BD"/>
    <w:rsid w:val="66A9277E"/>
    <w:rsid w:val="687142E8"/>
    <w:rsid w:val="69F3315F"/>
    <w:rsid w:val="6BEB8D7E"/>
    <w:rsid w:val="6CB23063"/>
    <w:rsid w:val="6F416B95"/>
    <w:rsid w:val="73FF1ED7"/>
    <w:rsid w:val="760E5F3E"/>
    <w:rsid w:val="78B6041B"/>
    <w:rsid w:val="79D85F74"/>
    <w:rsid w:val="7AB855E2"/>
    <w:rsid w:val="7AC65BFC"/>
    <w:rsid w:val="7D761C62"/>
    <w:rsid w:val="7FDE14DB"/>
    <w:rsid w:val="7FFF1D7B"/>
    <w:rsid w:val="EB75B34F"/>
    <w:rsid w:val="FBBE4888"/>
    <w:rsid w:val="FEFE22F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40" w:firstLineChars="200"/>
    </w:pPr>
    <w:rPr>
      <w:rFonts w:eastAsia="黑体"/>
      <w:sz w:val="32"/>
      <w:szCs w:val="24"/>
    </w:rPr>
  </w:style>
  <w:style w:type="paragraph" w:styleId="3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正文文本缩进 Char"/>
    <w:basedOn w:val="7"/>
    <w:link w:val="2"/>
    <w:qFormat/>
    <w:uiPriority w:val="0"/>
    <w:rPr>
      <w:rFonts w:eastAsia="黑体"/>
      <w:kern w:val="2"/>
      <w:sz w:val="32"/>
      <w:szCs w:val="24"/>
    </w:rPr>
  </w:style>
  <w:style w:type="character" w:customStyle="1" w:styleId="10">
    <w:name w:val="页脚 Char"/>
    <w:basedOn w:val="7"/>
    <w:link w:val="4"/>
    <w:qFormat/>
    <w:uiPriority w:val="99"/>
    <w:rPr>
      <w:kern w:val="2"/>
      <w:sz w:val="18"/>
    </w:rPr>
  </w:style>
  <w:style w:type="character" w:customStyle="1" w:styleId="11">
    <w:name w:val="日期 Char"/>
    <w:basedOn w:val="7"/>
    <w:link w:val="3"/>
    <w:semiHidden/>
    <w:qFormat/>
    <w:uiPriority w:val="99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国家能源局</Company>
  <Pages>1</Pages>
  <Words>51</Words>
  <Characters>291</Characters>
  <Lines>2</Lines>
  <Paragraphs>1</Paragraphs>
  <TotalTime>3</TotalTime>
  <ScaleCrop>false</ScaleCrop>
  <LinksUpToDate>false</LinksUpToDate>
  <CharactersWithSpaces>341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2026-03-18T02:19:00Z</dcterms:created>
  <dc:creator>微软中国</dc:creator>
  <cp:lastModifiedBy>User</cp:lastModifiedBy>
  <cp:lastPrinted>2026-03-18T02:19:00Z</cp:lastPrinted>
  <dcterms:modified xsi:type="dcterms:W3CDTF">2026-03-18T17:35:03Z</dcterms:modified>
  <dc:title>人力资源和社会保障部机关2015年录用公务员面试公告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4F989990202E4F0DF142C9673D207F6A</vt:lpwstr>
  </property>
</Properties>
</file>